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75D" w:rsidRPr="0099375D" w:rsidRDefault="005536FE" w:rsidP="00440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00" w:after="150" w:line="240" w:lineRule="auto"/>
        <w:textAlignment w:val="center"/>
        <w:outlineLvl w:val="0"/>
        <w:rPr>
          <w:rFonts w:eastAsia="Times New Roman" w:cstheme="minorHAnsi"/>
          <w:b/>
          <w:color w:val="333333"/>
          <w:kern w:val="36"/>
          <w:lang w:eastAsia="fr-FR"/>
        </w:rPr>
      </w:pPr>
      <w:r>
        <w:rPr>
          <w:rFonts w:eastAsia="Times New Roman" w:cstheme="minorHAnsi"/>
          <w:b/>
          <w:color w:val="333333"/>
          <w:kern w:val="36"/>
          <w:lang w:eastAsia="fr-FR"/>
        </w:rPr>
        <w:t xml:space="preserve"> </w:t>
      </w:r>
      <w:r w:rsidR="0099375D" w:rsidRPr="0099375D">
        <w:rPr>
          <w:rFonts w:eastAsia="Times New Roman" w:cstheme="minorHAnsi"/>
          <w:b/>
          <w:color w:val="333333"/>
          <w:kern w:val="36"/>
          <w:lang w:eastAsia="fr-FR"/>
        </w:rPr>
        <w:t xml:space="preserve">Soutien psychologique </w:t>
      </w:r>
      <w:r>
        <w:rPr>
          <w:rFonts w:eastAsia="Times New Roman" w:cstheme="minorHAnsi"/>
          <w:b/>
          <w:color w:val="333333"/>
          <w:kern w:val="36"/>
          <w:lang w:eastAsia="fr-FR"/>
        </w:rPr>
        <w:t>pour vos agents</w:t>
      </w:r>
    </w:p>
    <w:p w:rsidR="00FC3CAF" w:rsidRPr="00FC3CAF" w:rsidRDefault="0099375D" w:rsidP="00440656">
      <w:pPr>
        <w:spacing w:after="150" w:line="240" w:lineRule="auto"/>
        <w:jc w:val="both"/>
        <w:textAlignment w:val="center"/>
        <w:rPr>
          <w:rFonts w:eastAsia="Times New Roman" w:cstheme="minorHAnsi"/>
          <w:b/>
          <w:color w:val="333333"/>
          <w:lang w:eastAsia="fr-FR"/>
        </w:rPr>
      </w:pPr>
      <w:r w:rsidRPr="0099375D">
        <w:rPr>
          <w:rFonts w:eastAsia="Times New Roman" w:cstheme="minorHAnsi"/>
          <w:b/>
          <w:color w:val="333333"/>
          <w:lang w:eastAsia="fr-FR"/>
        </w:rPr>
        <w:t xml:space="preserve">Le Service Assurance met à disposition des collectivités et établissements adhérents au contrat-groupe, </w:t>
      </w:r>
      <w:r w:rsidR="004E00BD">
        <w:rPr>
          <w:rFonts w:eastAsia="Times New Roman" w:cstheme="minorHAnsi"/>
          <w:b/>
          <w:color w:val="333333"/>
          <w:lang w:eastAsia="fr-FR"/>
        </w:rPr>
        <w:t xml:space="preserve">à titre gracieux, </w:t>
      </w:r>
      <w:r w:rsidRPr="0099375D">
        <w:rPr>
          <w:rFonts w:eastAsia="Times New Roman" w:cstheme="minorHAnsi"/>
          <w:b/>
          <w:color w:val="333333"/>
          <w:lang w:eastAsia="fr-FR"/>
        </w:rPr>
        <w:t>des programmes de soutien psychologique</w:t>
      </w:r>
      <w:r w:rsidR="00A00D66">
        <w:rPr>
          <w:rFonts w:eastAsia="Times New Roman" w:cstheme="minorHAnsi"/>
          <w:b/>
          <w:color w:val="333333"/>
          <w:lang w:eastAsia="fr-FR"/>
        </w:rPr>
        <w:t xml:space="preserve"> individuel</w:t>
      </w:r>
      <w:r w:rsidRPr="0099375D">
        <w:rPr>
          <w:rFonts w:eastAsia="Times New Roman" w:cstheme="minorHAnsi"/>
          <w:b/>
          <w:color w:val="333333"/>
          <w:lang w:eastAsia="fr-FR"/>
        </w:rPr>
        <w:t xml:space="preserve">, pour prévenir et enrayer l’absentéisme. </w:t>
      </w:r>
    </w:p>
    <w:p w:rsidR="0099375D" w:rsidRDefault="00FC3CAF" w:rsidP="00440656">
      <w:pPr>
        <w:spacing w:after="150" w:line="240" w:lineRule="auto"/>
        <w:jc w:val="both"/>
        <w:textAlignment w:val="center"/>
        <w:rPr>
          <w:rFonts w:eastAsia="Times New Roman" w:cstheme="minorHAnsi"/>
          <w:color w:val="333333"/>
          <w:lang w:eastAsia="fr-FR"/>
        </w:rPr>
      </w:pPr>
      <w:r>
        <w:rPr>
          <w:rFonts w:eastAsia="Times New Roman" w:cstheme="minorHAnsi"/>
          <w:color w:val="333333"/>
          <w:lang w:eastAsia="fr-FR"/>
        </w:rPr>
        <w:t>Pour mémoire, ces programmes d’accompagnement sont au nombre de trois : REACTION – REPERE – ALTAS.</w:t>
      </w:r>
    </w:p>
    <w:p w:rsidR="0015042E" w:rsidRDefault="00FC3CAF" w:rsidP="00440656">
      <w:pPr>
        <w:spacing w:after="150" w:line="240" w:lineRule="auto"/>
        <w:jc w:val="both"/>
        <w:textAlignment w:val="center"/>
        <w:rPr>
          <w:rFonts w:eastAsia="Times New Roman" w:cstheme="minorHAnsi"/>
          <w:color w:val="333333"/>
          <w:lang w:eastAsia="fr-FR"/>
        </w:rPr>
      </w:pPr>
      <w:r>
        <w:rPr>
          <w:rFonts w:eastAsia="Times New Roman" w:cstheme="minorHAnsi"/>
          <w:color w:val="333333"/>
          <w:lang w:eastAsia="fr-FR"/>
        </w:rPr>
        <w:t>Ils o</w:t>
      </w:r>
      <w:r w:rsidR="0015042E">
        <w:rPr>
          <w:rFonts w:eastAsia="Times New Roman" w:cstheme="minorHAnsi"/>
          <w:color w:val="333333"/>
          <w:lang w:eastAsia="fr-FR"/>
        </w:rPr>
        <w:t xml:space="preserve">nt pour objectifs de favoriser le </w:t>
      </w:r>
      <w:r w:rsidR="00EF69A3">
        <w:rPr>
          <w:rFonts w:eastAsia="Times New Roman" w:cstheme="minorHAnsi"/>
          <w:color w:val="333333"/>
          <w:lang w:eastAsia="fr-FR"/>
        </w:rPr>
        <w:t xml:space="preserve">retour, l’équilibre </w:t>
      </w:r>
      <w:r>
        <w:rPr>
          <w:rFonts w:eastAsia="Times New Roman" w:cstheme="minorHAnsi"/>
          <w:color w:val="333333"/>
          <w:lang w:eastAsia="fr-FR"/>
        </w:rPr>
        <w:t xml:space="preserve">et </w:t>
      </w:r>
      <w:r w:rsidR="00EF69A3">
        <w:rPr>
          <w:rFonts w:eastAsia="Times New Roman" w:cstheme="minorHAnsi"/>
          <w:color w:val="333333"/>
          <w:lang w:eastAsia="fr-FR"/>
        </w:rPr>
        <w:t xml:space="preserve">le maintien au travail des agents. </w:t>
      </w:r>
    </w:p>
    <w:p w:rsidR="00440656" w:rsidRDefault="0015042E" w:rsidP="00440656">
      <w:pPr>
        <w:spacing w:after="120"/>
        <w:jc w:val="both"/>
      </w:pPr>
      <w:r>
        <w:t xml:space="preserve">Les critères d’éligibilité au </w:t>
      </w:r>
      <w:r w:rsidRPr="00FC3CAF">
        <w:rPr>
          <w:b/>
        </w:rPr>
        <w:t>PROGRAMME REPERE</w:t>
      </w:r>
      <w:r>
        <w:t xml:space="preserve"> ont été assouplis</w:t>
      </w:r>
      <w:r w:rsidR="00440656">
        <w:t>, à titre exceptionnel</w:t>
      </w:r>
      <w:r>
        <w:t xml:space="preserve">. </w:t>
      </w:r>
    </w:p>
    <w:p w:rsidR="0015042E" w:rsidRPr="00440656" w:rsidRDefault="0015042E" w:rsidP="00440656">
      <w:pPr>
        <w:jc w:val="both"/>
        <w:rPr>
          <w:b/>
          <w:color w:val="FF0000"/>
          <w:u w:val="single"/>
        </w:rPr>
      </w:pPr>
      <w:r w:rsidRPr="00440656">
        <w:rPr>
          <w:b/>
          <w:color w:val="FF0000"/>
          <w:u w:val="single"/>
        </w:rPr>
        <w:t xml:space="preserve">Désormais ce programme pourra être </w:t>
      </w:r>
      <w:r w:rsidR="00440656" w:rsidRPr="00440656">
        <w:rPr>
          <w:b/>
          <w:color w:val="FF0000"/>
          <w:u w:val="single"/>
        </w:rPr>
        <w:t>accordé, même si vos agents  ne sont pas en arrêt de travail</w:t>
      </w:r>
    </w:p>
    <w:p w:rsidR="00A00D66" w:rsidRPr="00A00D66" w:rsidRDefault="004E00BD" w:rsidP="00440656">
      <w:pPr>
        <w:spacing w:after="150" w:line="240" w:lineRule="auto"/>
        <w:jc w:val="both"/>
        <w:textAlignment w:val="center"/>
        <w:rPr>
          <w:rFonts w:eastAsia="Times New Roman" w:cstheme="minorHAnsi"/>
          <w:color w:val="333333"/>
          <w:lang w:eastAsia="fr-FR"/>
        </w:rPr>
      </w:pPr>
      <w:r>
        <w:rPr>
          <w:rFonts w:eastAsia="Times New Roman" w:cstheme="minorHAnsi"/>
          <w:color w:val="333333"/>
          <w:lang w:eastAsia="fr-FR"/>
        </w:rPr>
        <w:t>Avec ces programmes, l</w:t>
      </w:r>
      <w:r w:rsidR="00E240E0">
        <w:rPr>
          <w:rFonts w:eastAsia="Times New Roman" w:cstheme="minorHAnsi"/>
          <w:color w:val="333333"/>
          <w:lang w:eastAsia="fr-FR"/>
        </w:rPr>
        <w:t xml:space="preserve">’agent </w:t>
      </w:r>
      <w:r w:rsidR="00A00D66" w:rsidRPr="00A00D66">
        <w:rPr>
          <w:rFonts w:eastAsia="Times New Roman" w:cstheme="minorHAnsi"/>
          <w:color w:val="333333"/>
          <w:lang w:eastAsia="fr-FR"/>
        </w:rPr>
        <w:t xml:space="preserve">peut bénéficier </w:t>
      </w:r>
      <w:r w:rsidR="00A00D66">
        <w:rPr>
          <w:rFonts w:eastAsia="Times New Roman" w:cstheme="minorHAnsi"/>
          <w:color w:val="333333"/>
          <w:lang w:eastAsia="fr-FR"/>
        </w:rPr>
        <w:t>de rencontres</w:t>
      </w:r>
      <w:r w:rsidR="00A00D66" w:rsidRPr="00A00D66">
        <w:rPr>
          <w:rFonts w:eastAsia="Times New Roman" w:cstheme="minorHAnsi"/>
          <w:color w:val="333333"/>
          <w:lang w:eastAsia="fr-FR"/>
        </w:rPr>
        <w:t xml:space="preserve"> </w:t>
      </w:r>
      <w:r w:rsidR="00440656">
        <w:rPr>
          <w:rFonts w:eastAsia="Times New Roman" w:cstheme="minorHAnsi"/>
          <w:color w:val="333333"/>
          <w:lang w:eastAsia="fr-FR"/>
        </w:rPr>
        <w:t>avec un psychologue</w:t>
      </w:r>
      <w:r w:rsidR="005536FE">
        <w:rPr>
          <w:rFonts w:eastAsia="Times New Roman" w:cstheme="minorHAnsi"/>
          <w:color w:val="333333"/>
          <w:lang w:eastAsia="fr-FR"/>
        </w:rPr>
        <w:t xml:space="preserve"> clinicien</w:t>
      </w:r>
      <w:r w:rsidR="00440656">
        <w:rPr>
          <w:rFonts w:eastAsia="Times New Roman" w:cstheme="minorHAnsi"/>
          <w:color w:val="333333"/>
          <w:lang w:eastAsia="fr-FR"/>
        </w:rPr>
        <w:t xml:space="preserve">, </w:t>
      </w:r>
      <w:r w:rsidR="005536FE">
        <w:rPr>
          <w:rFonts w:eastAsia="Times New Roman" w:cstheme="minorHAnsi"/>
          <w:color w:val="333333"/>
          <w:lang w:eastAsia="fr-FR"/>
        </w:rPr>
        <w:t xml:space="preserve"> au cabinet du praticien choisi.</w:t>
      </w:r>
    </w:p>
    <w:p w:rsidR="00EF69A3" w:rsidRPr="00EF69A3" w:rsidRDefault="004E00BD" w:rsidP="00440656">
      <w:pPr>
        <w:jc w:val="both"/>
      </w:pPr>
      <w:r>
        <w:t xml:space="preserve">Pour plus d’information  </w:t>
      </w:r>
      <w:hyperlink r:id="rId6" w:history="1">
        <w:r w:rsidR="00EF69A3" w:rsidRPr="00EF69A3">
          <w:rPr>
            <w:rStyle w:val="Lienhypertexte"/>
          </w:rPr>
          <w:t>V:\Assurance\2_Services\3_SoutienPsy\repere\plq_soutien_psy_r2460.pdf</w:t>
        </w:r>
      </w:hyperlink>
    </w:p>
    <w:p w:rsidR="004E00BD" w:rsidRDefault="004E00BD" w:rsidP="004E00BD">
      <w:pPr>
        <w:jc w:val="both"/>
      </w:pPr>
      <w:r>
        <w:t>Pour tout demande, merci de contacter l</w:t>
      </w:r>
      <w:r w:rsidR="0015042E">
        <w:t>es ges</w:t>
      </w:r>
      <w:r w:rsidR="004D00DE">
        <w:t>tionnaires du service Assurance :</w:t>
      </w:r>
    </w:p>
    <w:p w:rsidR="0015042E" w:rsidRDefault="00EF69A3" w:rsidP="004E00BD">
      <w:pPr>
        <w:pStyle w:val="Paragraphedeliste"/>
        <w:numPr>
          <w:ilvl w:val="0"/>
          <w:numId w:val="4"/>
        </w:numPr>
        <w:jc w:val="both"/>
      </w:pPr>
      <w:r>
        <w:t xml:space="preserve">Julie  CHAOU 02 96 58 64 29 </w:t>
      </w:r>
      <w:hyperlink r:id="rId7" w:history="1">
        <w:r w:rsidRPr="00B01253">
          <w:rPr>
            <w:rStyle w:val="Lienhypertexte"/>
          </w:rPr>
          <w:t>julie.chaou@cdg22.fr</w:t>
        </w:r>
      </w:hyperlink>
    </w:p>
    <w:p w:rsidR="00EF69A3" w:rsidRDefault="00EF69A3" w:rsidP="004E00BD">
      <w:pPr>
        <w:pStyle w:val="Paragraphedeliste"/>
        <w:numPr>
          <w:ilvl w:val="0"/>
          <w:numId w:val="4"/>
        </w:numPr>
      </w:pPr>
      <w:r>
        <w:t xml:space="preserve">Françoise COLIN 02 96 58 63 70 </w:t>
      </w:r>
      <w:hyperlink r:id="rId8" w:history="1">
        <w:r w:rsidRPr="00B01253">
          <w:rPr>
            <w:rStyle w:val="Lienhypertexte"/>
          </w:rPr>
          <w:t>francoise.colin@cdg22.fr</w:t>
        </w:r>
      </w:hyperlink>
      <w:r>
        <w:t xml:space="preserve"> </w:t>
      </w:r>
    </w:p>
    <w:p w:rsidR="00EF69A3" w:rsidRDefault="00EF69A3" w:rsidP="004E00BD">
      <w:pPr>
        <w:pStyle w:val="Paragraphedeliste"/>
        <w:numPr>
          <w:ilvl w:val="0"/>
          <w:numId w:val="4"/>
        </w:numPr>
      </w:pPr>
      <w:r>
        <w:t xml:space="preserve">Carole DELAMOTTE 02 96 58 24 82 </w:t>
      </w:r>
      <w:hyperlink r:id="rId9" w:history="1">
        <w:r w:rsidRPr="00B01253">
          <w:rPr>
            <w:rStyle w:val="Lienhypertexte"/>
          </w:rPr>
          <w:t>carole.delamotte@cdg22.fr</w:t>
        </w:r>
      </w:hyperlink>
    </w:p>
    <w:p w:rsidR="00EF69A3" w:rsidRDefault="00EF69A3" w:rsidP="004E00BD">
      <w:pPr>
        <w:pStyle w:val="Paragraphedeliste"/>
        <w:numPr>
          <w:ilvl w:val="0"/>
          <w:numId w:val="4"/>
        </w:numPr>
      </w:pPr>
      <w:r>
        <w:t xml:space="preserve">Damien REINHARD 02 96 58 00 73 </w:t>
      </w:r>
      <w:hyperlink r:id="rId10" w:history="1">
        <w:r w:rsidRPr="00B01253">
          <w:rPr>
            <w:rStyle w:val="Lienhypertexte"/>
          </w:rPr>
          <w:t>damien.reinhard@cdg22.fr</w:t>
        </w:r>
      </w:hyperlink>
      <w:r>
        <w:t xml:space="preserve"> </w:t>
      </w:r>
    </w:p>
    <w:p w:rsidR="002B2EE7" w:rsidRDefault="002B2EE7" w:rsidP="002B2EE7">
      <w:pPr>
        <w:pStyle w:val="first"/>
        <w:jc w:val="both"/>
        <w:textAlignment w:val="center"/>
        <w:rPr>
          <w:rFonts w:asciiTheme="minorHAnsi" w:hAnsiTheme="minorHAnsi"/>
          <w:b/>
          <w:sz w:val="22"/>
          <w:szCs w:val="22"/>
        </w:rPr>
      </w:pPr>
    </w:p>
    <w:p w:rsidR="00530ECA" w:rsidRPr="00530ECA" w:rsidRDefault="00530ECA" w:rsidP="00530ECA">
      <w:pPr>
        <w:pStyle w:val="first"/>
        <w:jc w:val="both"/>
        <w:textAlignment w:val="center"/>
        <w:rPr>
          <w:rFonts w:asciiTheme="minorHAnsi" w:hAnsiTheme="minorHAnsi"/>
          <w:b/>
          <w:bCs/>
          <w:sz w:val="22"/>
          <w:szCs w:val="22"/>
        </w:rPr>
      </w:pPr>
      <w:r w:rsidRPr="00530ECA">
        <w:rPr>
          <w:rFonts w:asciiTheme="minorHAnsi" w:hAnsiTheme="minorHAnsi"/>
          <w:b/>
          <w:bCs/>
          <w:sz w:val="22"/>
          <w:szCs w:val="22"/>
        </w:rPr>
        <w:t>Par ailleurs, la psychologue du CDG propose une écoute et un accompagnement psychologique individuel des agents face aux difficultés rencontrées dans leur travail (stress, situation de conflit, épuisement professionnel…).</w:t>
      </w:r>
    </w:p>
    <w:p w:rsidR="00530ECA" w:rsidRPr="00530ECA" w:rsidRDefault="00530ECA" w:rsidP="00530ECA">
      <w:pPr>
        <w:pStyle w:val="first"/>
        <w:jc w:val="both"/>
        <w:textAlignment w:val="center"/>
        <w:rPr>
          <w:rFonts w:asciiTheme="minorHAnsi" w:hAnsiTheme="minorHAnsi"/>
          <w:bCs/>
        </w:rPr>
      </w:pPr>
      <w:r w:rsidRPr="00530ECA">
        <w:rPr>
          <w:rFonts w:asciiTheme="minorHAnsi" w:hAnsiTheme="minorHAnsi"/>
          <w:bCs/>
        </w:rPr>
        <w:t>Son intervention peut être proposée :</w:t>
      </w:r>
    </w:p>
    <w:p w:rsidR="00530ECA" w:rsidRPr="00530ECA" w:rsidRDefault="00530ECA" w:rsidP="00530ECA">
      <w:pPr>
        <w:pStyle w:val="first"/>
        <w:numPr>
          <w:ilvl w:val="0"/>
          <w:numId w:val="7"/>
        </w:numPr>
        <w:spacing w:after="0"/>
        <w:ind w:left="402" w:hanging="357"/>
        <w:jc w:val="both"/>
        <w:textAlignment w:val="center"/>
        <w:rPr>
          <w:rFonts w:asciiTheme="minorHAnsi" w:hAnsiTheme="minorHAnsi"/>
          <w:bCs/>
        </w:rPr>
      </w:pPr>
      <w:r w:rsidRPr="00530ECA">
        <w:rPr>
          <w:rFonts w:asciiTheme="minorHAnsi" w:hAnsiTheme="minorHAnsi"/>
          <w:bCs/>
        </w:rPr>
        <w:t>dans un contexte professionnel générant des difficultés ou une souffrance morale</w:t>
      </w:r>
    </w:p>
    <w:p w:rsidR="00530ECA" w:rsidRPr="00530ECA" w:rsidRDefault="00530ECA" w:rsidP="00530ECA">
      <w:pPr>
        <w:pStyle w:val="first"/>
        <w:numPr>
          <w:ilvl w:val="0"/>
          <w:numId w:val="7"/>
        </w:numPr>
        <w:spacing w:after="0"/>
        <w:ind w:left="402" w:hanging="357"/>
        <w:jc w:val="both"/>
        <w:textAlignment w:val="center"/>
        <w:rPr>
          <w:rFonts w:asciiTheme="minorHAnsi" w:hAnsiTheme="minorHAnsi"/>
          <w:bCs/>
        </w:rPr>
      </w:pPr>
      <w:r w:rsidRPr="00530ECA">
        <w:rPr>
          <w:rFonts w:asciiTheme="minorHAnsi" w:hAnsiTheme="minorHAnsi"/>
          <w:bCs/>
        </w:rPr>
        <w:t>pour accompagner la reprise après un arrêt de travail</w:t>
      </w:r>
    </w:p>
    <w:p w:rsidR="00530ECA" w:rsidRDefault="00530ECA" w:rsidP="00530ECA">
      <w:pPr>
        <w:pStyle w:val="first"/>
        <w:numPr>
          <w:ilvl w:val="0"/>
          <w:numId w:val="7"/>
        </w:numPr>
        <w:spacing w:after="0"/>
        <w:ind w:left="402" w:hanging="357"/>
        <w:jc w:val="both"/>
        <w:textAlignment w:val="center"/>
        <w:rPr>
          <w:rFonts w:asciiTheme="minorHAnsi" w:hAnsiTheme="minorHAnsi"/>
          <w:bCs/>
        </w:rPr>
      </w:pPr>
      <w:r w:rsidRPr="00530ECA">
        <w:rPr>
          <w:rFonts w:asciiTheme="minorHAnsi" w:hAnsiTheme="minorHAnsi"/>
          <w:bCs/>
        </w:rPr>
        <w:t xml:space="preserve">suite à un événement potentiellement </w:t>
      </w:r>
      <w:proofErr w:type="spellStart"/>
      <w:r w:rsidRPr="00530ECA">
        <w:rPr>
          <w:rFonts w:asciiTheme="minorHAnsi" w:hAnsiTheme="minorHAnsi"/>
          <w:bCs/>
        </w:rPr>
        <w:t>traumatogène</w:t>
      </w:r>
      <w:proofErr w:type="spellEnd"/>
      <w:r w:rsidRPr="00530ECA">
        <w:rPr>
          <w:rFonts w:asciiTheme="minorHAnsi" w:hAnsiTheme="minorHAnsi"/>
          <w:bCs/>
        </w:rPr>
        <w:t xml:space="preserve"> (accident grave, décès brutal, agression…)</w:t>
      </w:r>
    </w:p>
    <w:p w:rsidR="00530ECA" w:rsidRPr="00530ECA" w:rsidRDefault="00530ECA" w:rsidP="00530ECA">
      <w:pPr>
        <w:pStyle w:val="first"/>
        <w:spacing w:after="0"/>
        <w:ind w:left="402"/>
        <w:jc w:val="both"/>
        <w:textAlignment w:val="center"/>
        <w:rPr>
          <w:rFonts w:asciiTheme="minorHAnsi" w:hAnsiTheme="minorHAnsi"/>
          <w:bCs/>
        </w:rPr>
      </w:pPr>
    </w:p>
    <w:p w:rsidR="00530ECA" w:rsidRPr="00530ECA" w:rsidRDefault="00530ECA" w:rsidP="00530ECA">
      <w:pPr>
        <w:pStyle w:val="first"/>
        <w:jc w:val="both"/>
        <w:textAlignment w:val="center"/>
        <w:rPr>
          <w:rFonts w:asciiTheme="minorHAnsi" w:hAnsiTheme="minorHAnsi"/>
          <w:bCs/>
        </w:rPr>
      </w:pPr>
      <w:r w:rsidRPr="00530ECA">
        <w:rPr>
          <w:rFonts w:asciiTheme="minorHAnsi" w:hAnsiTheme="minorHAnsi"/>
          <w:bCs/>
        </w:rPr>
        <w:t>Pour toute demande, merci de contacter le service de médecine préventive</w:t>
      </w:r>
      <w:bookmarkStart w:id="0" w:name="_GoBack"/>
      <w:bookmarkEnd w:id="0"/>
    </w:p>
    <w:p w:rsidR="00530ECA" w:rsidRPr="00530ECA" w:rsidRDefault="00530ECA" w:rsidP="00530ECA">
      <w:pPr>
        <w:pStyle w:val="first"/>
        <w:numPr>
          <w:ilvl w:val="0"/>
          <w:numId w:val="8"/>
        </w:numPr>
        <w:jc w:val="both"/>
        <w:textAlignment w:val="center"/>
        <w:rPr>
          <w:rFonts w:asciiTheme="minorHAnsi" w:hAnsiTheme="minorHAnsi"/>
          <w:sz w:val="22"/>
          <w:szCs w:val="22"/>
        </w:rPr>
      </w:pPr>
      <w:r w:rsidRPr="00530ECA">
        <w:rPr>
          <w:rFonts w:asciiTheme="minorHAnsi" w:hAnsiTheme="minorHAnsi"/>
          <w:bCs/>
          <w:sz w:val="22"/>
          <w:szCs w:val="22"/>
        </w:rPr>
        <w:t>02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Pr="00530ECA">
        <w:rPr>
          <w:rFonts w:asciiTheme="minorHAnsi" w:hAnsiTheme="minorHAnsi"/>
          <w:bCs/>
          <w:sz w:val="22"/>
          <w:szCs w:val="22"/>
        </w:rPr>
        <w:t>96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Pr="00530ECA">
        <w:rPr>
          <w:rFonts w:asciiTheme="minorHAnsi" w:hAnsiTheme="minorHAnsi"/>
          <w:bCs/>
          <w:sz w:val="22"/>
          <w:szCs w:val="22"/>
        </w:rPr>
        <w:t>58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Pr="00530ECA">
        <w:rPr>
          <w:rFonts w:asciiTheme="minorHAnsi" w:hAnsiTheme="minorHAnsi"/>
          <w:bCs/>
          <w:sz w:val="22"/>
          <w:szCs w:val="22"/>
        </w:rPr>
        <w:t>63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Pr="00530ECA">
        <w:rPr>
          <w:rFonts w:asciiTheme="minorHAnsi" w:hAnsiTheme="minorHAnsi"/>
          <w:bCs/>
          <w:sz w:val="22"/>
          <w:szCs w:val="22"/>
        </w:rPr>
        <w:t xml:space="preserve">98 </w:t>
      </w:r>
      <w:hyperlink r:id="rId11" w:history="1">
        <w:r w:rsidRPr="00530ECA">
          <w:rPr>
            <w:rStyle w:val="Lienhypertexte"/>
            <w:rFonts w:asciiTheme="minorHAnsi" w:hAnsiTheme="minorHAnsi"/>
            <w:bCs/>
            <w:sz w:val="22"/>
            <w:szCs w:val="22"/>
          </w:rPr>
          <w:t>psychologue@cdg22.fr</w:t>
        </w:r>
      </w:hyperlink>
    </w:p>
    <w:p w:rsidR="004E00BD" w:rsidRPr="00530ECA" w:rsidRDefault="004E00BD" w:rsidP="00530ECA">
      <w:pPr>
        <w:jc w:val="both"/>
        <w:rPr>
          <w:rFonts w:eastAsia="Times New Roman" w:cs="Arial"/>
          <w:lang w:eastAsia="fr-FR"/>
        </w:rPr>
      </w:pPr>
      <w:r w:rsidRPr="00530ECA">
        <w:rPr>
          <w:rFonts w:eastAsia="Times New Roman" w:cs="Arial"/>
          <w:lang w:eastAsia="fr-FR"/>
        </w:rPr>
        <w:t> </w:t>
      </w:r>
    </w:p>
    <w:p w:rsidR="002B2EE7" w:rsidRDefault="002B2EE7" w:rsidP="002B2EE7">
      <w:pPr>
        <w:spacing w:after="150" w:line="240" w:lineRule="auto"/>
        <w:textAlignment w:val="center"/>
        <w:rPr>
          <w:rFonts w:eastAsia="Times New Roman" w:cs="Arial"/>
          <w:lang w:eastAsia="fr-FR"/>
        </w:rPr>
      </w:pPr>
    </w:p>
    <w:p w:rsidR="002B2EE7" w:rsidRPr="004E00BD" w:rsidRDefault="002B2EE7" w:rsidP="002B2EE7">
      <w:pPr>
        <w:spacing w:after="150" w:line="240" w:lineRule="auto"/>
        <w:textAlignment w:val="center"/>
        <w:rPr>
          <w:rFonts w:eastAsia="Times New Roman" w:cs="Arial"/>
          <w:lang w:eastAsia="fr-FR"/>
        </w:rPr>
      </w:pPr>
    </w:p>
    <w:p w:rsidR="00EF69A3" w:rsidRPr="002B2EE7" w:rsidRDefault="00EF69A3" w:rsidP="002B2EE7">
      <w:pPr>
        <w:jc w:val="both"/>
      </w:pPr>
    </w:p>
    <w:sectPr w:rsidR="00EF69A3" w:rsidRPr="002B2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5pt;height:13.5pt" o:bullet="t">
        <v:imagedata r:id="rId1" o:title="BD21329_"/>
      </v:shape>
    </w:pict>
  </w:numPicBullet>
  <w:numPicBullet w:numPicBulletId="1">
    <w:pict>
      <v:shape id="_x0000_i1044" type="#_x0000_t75" style="width:13.5pt;height:13.5pt" o:bullet="t">
        <v:imagedata r:id="rId2" o:title="BD21329_"/>
      </v:shape>
    </w:pict>
  </w:numPicBullet>
  <w:abstractNum w:abstractNumId="0">
    <w:nsid w:val="43E91439"/>
    <w:multiLevelType w:val="hybridMultilevel"/>
    <w:tmpl w:val="2AD0B7AA"/>
    <w:lvl w:ilvl="0" w:tplc="EDF452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602099"/>
    <w:multiLevelType w:val="multilevel"/>
    <w:tmpl w:val="861EC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256846"/>
    <w:multiLevelType w:val="multilevel"/>
    <w:tmpl w:val="4A482BE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4E7776"/>
    <w:multiLevelType w:val="hybridMultilevel"/>
    <w:tmpl w:val="44C839E0"/>
    <w:lvl w:ilvl="0" w:tplc="E37CA3A4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>
    <w:nsid w:val="63C70FBA"/>
    <w:multiLevelType w:val="hybridMultilevel"/>
    <w:tmpl w:val="D3E81E86"/>
    <w:lvl w:ilvl="0" w:tplc="78D4D83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7F3C5E"/>
    <w:multiLevelType w:val="multilevel"/>
    <w:tmpl w:val="1FCA0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4E1CEC"/>
    <w:multiLevelType w:val="hybridMultilevel"/>
    <w:tmpl w:val="7F52F542"/>
    <w:lvl w:ilvl="0" w:tplc="78D4D838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E1A3312"/>
    <w:multiLevelType w:val="hybridMultilevel"/>
    <w:tmpl w:val="E2C083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75D"/>
    <w:rsid w:val="0015042E"/>
    <w:rsid w:val="002B2EE7"/>
    <w:rsid w:val="00440656"/>
    <w:rsid w:val="004875F8"/>
    <w:rsid w:val="004D00DE"/>
    <w:rsid w:val="004E00BD"/>
    <w:rsid w:val="00530ECA"/>
    <w:rsid w:val="005536FE"/>
    <w:rsid w:val="00857912"/>
    <w:rsid w:val="0099375D"/>
    <w:rsid w:val="00A00D66"/>
    <w:rsid w:val="00E240E0"/>
    <w:rsid w:val="00EF69A3"/>
    <w:rsid w:val="00F557D7"/>
    <w:rsid w:val="00FC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5042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F69A3"/>
    <w:rPr>
      <w:color w:val="0000FF" w:themeColor="hyperlink"/>
      <w:u w:val="single"/>
    </w:rPr>
  </w:style>
  <w:style w:type="paragraph" w:customStyle="1" w:styleId="first">
    <w:name w:val="first"/>
    <w:basedOn w:val="Normal"/>
    <w:rsid w:val="004E00B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5042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F69A3"/>
    <w:rPr>
      <w:color w:val="0000FF" w:themeColor="hyperlink"/>
      <w:u w:val="single"/>
    </w:rPr>
  </w:style>
  <w:style w:type="paragraph" w:customStyle="1" w:styleId="first">
    <w:name w:val="first"/>
    <w:basedOn w:val="Normal"/>
    <w:rsid w:val="004E00B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3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8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4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07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88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46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592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818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751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957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69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6810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452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3848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2144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6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94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43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0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26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100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432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935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7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82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19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34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8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347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016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4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oise.colin@cdg22.f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julie.chaou@cdg22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V:\Assurance\2_Services\3_SoutienPsy\repere\plq_soutien_psy_r2460.pdf" TargetMode="External"/><Relationship Id="rId11" Type="http://schemas.openxmlformats.org/officeDocument/2006/relationships/hyperlink" Target="mailto:psychologue@cdg22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amien.reinhard@cdg22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role.delamotte@cdg22.fr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321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Françoise COLIN</dc:creator>
  <cp:lastModifiedBy>Murielle BECHEMILH</cp:lastModifiedBy>
  <cp:revision>7</cp:revision>
  <dcterms:created xsi:type="dcterms:W3CDTF">2016-12-14T08:32:00Z</dcterms:created>
  <dcterms:modified xsi:type="dcterms:W3CDTF">2016-12-15T15:01:00Z</dcterms:modified>
</cp:coreProperties>
</file>