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2CC59" w14:textId="14542D9D" w:rsidR="000D1095" w:rsidRPr="00270246" w:rsidRDefault="00A952D2" w:rsidP="00BE24E1">
      <w:pPr>
        <w:jc w:val="center"/>
        <w:rPr>
          <w:b/>
          <w:u w:val="single"/>
        </w:rPr>
      </w:pPr>
      <w:r w:rsidRPr="00270246">
        <w:rPr>
          <w:b/>
          <w:u w:val="single"/>
        </w:rPr>
        <w:t>REGLEMENT INTERIEUR D</w:t>
      </w:r>
      <w:r w:rsidR="00AF4D1F" w:rsidRPr="00270246">
        <w:rPr>
          <w:b/>
          <w:u w:val="single"/>
        </w:rPr>
        <w:t xml:space="preserve">U CST </w:t>
      </w:r>
      <w:r w:rsidR="000D1095" w:rsidRPr="00F36781">
        <w:rPr>
          <w:b/>
          <w:color w:val="FF0000"/>
          <w:sz w:val="32"/>
          <w:szCs w:val="32"/>
          <w:u w:val="single"/>
        </w:rPr>
        <w:t>SANS</w:t>
      </w:r>
      <w:r w:rsidR="00AF4D1F" w:rsidRPr="00F36781">
        <w:rPr>
          <w:b/>
          <w:sz w:val="32"/>
          <w:szCs w:val="32"/>
          <w:u w:val="single"/>
        </w:rPr>
        <w:t xml:space="preserve"> </w:t>
      </w:r>
      <w:r w:rsidR="00AF4D1F" w:rsidRPr="00270246">
        <w:rPr>
          <w:b/>
          <w:u w:val="single"/>
        </w:rPr>
        <w:t>FORMATION</w:t>
      </w:r>
      <w:r w:rsidR="00F36781">
        <w:rPr>
          <w:b/>
          <w:u w:val="single"/>
        </w:rPr>
        <w:t xml:space="preserve"> SPECIALISEE EN SANTE SECURITE </w:t>
      </w:r>
      <w:r w:rsidR="00AF4D1F" w:rsidRPr="00270246">
        <w:rPr>
          <w:b/>
          <w:u w:val="single"/>
        </w:rPr>
        <w:t xml:space="preserve"> </w:t>
      </w:r>
    </w:p>
    <w:p w14:paraId="7ED6535A" w14:textId="77777777" w:rsidR="00A952D2" w:rsidRDefault="00A952D2">
      <w:pPr>
        <w:rPr>
          <w:sz w:val="16"/>
          <w:szCs w:val="16"/>
          <w:u w:val="single"/>
        </w:rPr>
      </w:pPr>
    </w:p>
    <w:p w14:paraId="582F5555" w14:textId="77777777" w:rsidR="00824724" w:rsidRPr="00824724" w:rsidRDefault="00824724" w:rsidP="00824724">
      <w:pPr>
        <w:jc w:val="both"/>
        <w:rPr>
          <w:u w:val="single"/>
        </w:rPr>
      </w:pPr>
    </w:p>
    <w:p w14:paraId="2AE97998" w14:textId="77777777" w:rsidR="00824724" w:rsidRPr="00824724" w:rsidRDefault="00824724" w:rsidP="00824724">
      <w:pPr>
        <w:jc w:val="both"/>
        <w:rPr>
          <w:b/>
          <w:u w:val="single"/>
        </w:rPr>
      </w:pPr>
      <w:r w:rsidRPr="00824724">
        <w:rPr>
          <w:noProof/>
          <w:u w:val="single"/>
          <w:lang w:eastAsia="fr-FR"/>
        </w:rPr>
        <mc:AlternateContent>
          <mc:Choice Requires="wps">
            <w:drawing>
              <wp:anchor distT="0" distB="0" distL="114300" distR="114300" simplePos="0" relativeHeight="251806720" behindDoc="0" locked="0" layoutInCell="1" allowOverlap="1" wp14:anchorId="787F70E8" wp14:editId="4C1B6B0B">
                <wp:simplePos x="0" y="0"/>
                <wp:positionH relativeFrom="column">
                  <wp:posOffset>-775970</wp:posOffset>
                </wp:positionH>
                <wp:positionV relativeFrom="paragraph">
                  <wp:posOffset>367665</wp:posOffset>
                </wp:positionV>
                <wp:extent cx="753110" cy="438150"/>
                <wp:effectExtent l="0" t="0" r="8890" b="0"/>
                <wp:wrapNone/>
                <wp:docPr id="28" name="Rectangle 28"/>
                <wp:cNvGraphicFramePr/>
                <a:graphic xmlns:a="http://schemas.openxmlformats.org/drawingml/2006/main">
                  <a:graphicData uri="http://schemas.microsoft.com/office/word/2010/wordprocessingShape">
                    <wps:wsp>
                      <wps:cNvSpPr/>
                      <wps:spPr>
                        <a:xfrm>
                          <a:off x="0" y="0"/>
                          <a:ext cx="753110" cy="438150"/>
                        </a:xfrm>
                        <a:prstGeom prst="rect">
                          <a:avLst/>
                        </a:prstGeom>
                        <a:solidFill>
                          <a:sysClr val="window" lastClr="FFFFFF">
                            <a:lumMod val="85000"/>
                          </a:sysClr>
                        </a:solidFill>
                        <a:ln w="25400" cap="flat" cmpd="sng" algn="ctr">
                          <a:noFill/>
                          <a:prstDash val="solid"/>
                        </a:ln>
                        <a:effectLst/>
                      </wps:spPr>
                      <wps:txbx>
                        <w:txbxContent>
                          <w:p w14:paraId="708E89AB" w14:textId="77777777" w:rsidR="00824724" w:rsidRDefault="00824724" w:rsidP="00824724">
                            <w:pPr>
                              <w:spacing w:line="240" w:lineRule="auto"/>
                              <w:jc w:val="right"/>
                              <w:rPr>
                                <w:color w:val="1F497D" w:themeColor="text2"/>
                                <w:sz w:val="10"/>
                                <w:szCs w:val="10"/>
                              </w:rPr>
                            </w:pPr>
                            <w:r>
                              <w:rPr>
                                <w:color w:val="1F497D" w:themeColor="text2"/>
                                <w:sz w:val="10"/>
                                <w:szCs w:val="10"/>
                              </w:rPr>
                              <w:t>Art.L251-1 CGFP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F70E8" id="Rectangle 28" o:spid="_x0000_s1026" style="position:absolute;left:0;text-align:left;margin-left:-61.1pt;margin-top:28.95pt;width:59.3pt;height:3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" fillcolor="#d9d9d9" stroked="f" strokeweight="2pt">
                <v:textbox>
                  <w:txbxContent>
                    <w:p w14:paraId="708E89AB" w14:textId="77777777" w:rsidR="00824724" w:rsidRDefault="00824724" w:rsidP="00824724">
                      <w:pPr>
                        <w:spacing w:line="240" w:lineRule="auto"/>
                        <w:jc w:val="right"/>
                        <w:rPr>
                          <w:color w:val="1F497D" w:themeColor="text2"/>
                          <w:sz w:val="10"/>
                          <w:szCs w:val="10"/>
                        </w:rPr>
                      </w:pPr>
                      <w:r>
                        <w:rPr>
                          <w:color w:val="1F497D" w:themeColor="text2"/>
                          <w:sz w:val="10"/>
                          <w:szCs w:val="10"/>
                        </w:rPr>
                        <w:t>Art.L251-1 CGFP</w:t>
                      </w:r>
                    </w:p>
                  </w:txbxContent>
                </v:textbox>
              </v:rect>
            </w:pict>
          </mc:Fallback>
        </mc:AlternateContent>
      </w:r>
      <w:r w:rsidRPr="00824724">
        <w:rPr>
          <w:b/>
          <w:u w:val="single"/>
        </w:rPr>
        <w:t>CHAMP D’APPLICATION DU COMITE SOCIAL TERRITORIAL</w:t>
      </w:r>
    </w:p>
    <w:p w14:paraId="59EA7C48" w14:textId="77777777" w:rsidR="00824724" w:rsidRPr="00824724" w:rsidRDefault="00824724" w:rsidP="00824724">
      <w:pPr>
        <w:jc w:val="both"/>
        <w:rPr>
          <w:color w:val="4F81BD" w:themeColor="accent1"/>
        </w:rPr>
      </w:pPr>
      <w:r w:rsidRPr="00824724">
        <w:rPr>
          <w:u w:val="single"/>
        </w:rPr>
        <w:t>Art.1 :</w:t>
      </w:r>
      <w:r w:rsidRPr="00824724">
        <w:rPr>
          <w:color w:val="4F81BD" w:themeColor="accent1"/>
        </w:rPr>
        <w:t xml:space="preserve"> Le comité social territorial est chargé de l’examen des questions collectives de travail ainsi que des conditions de travail dans les administrations, les collectivités territoriales et les établissements publics au sein desquels ils sont institués.</w:t>
      </w:r>
    </w:p>
    <w:p w14:paraId="13AEBB9D" w14:textId="0BDEEFE4"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13888" behindDoc="0" locked="0" layoutInCell="1" allowOverlap="1" wp14:anchorId="52E65B16" wp14:editId="6A414FE1">
                <wp:simplePos x="0" y="0"/>
                <wp:positionH relativeFrom="column">
                  <wp:posOffset>-828675</wp:posOffset>
                </wp:positionH>
                <wp:positionV relativeFrom="paragraph">
                  <wp:posOffset>-1270</wp:posOffset>
                </wp:positionV>
                <wp:extent cx="753110" cy="438150"/>
                <wp:effectExtent l="0" t="0" r="8890" b="0"/>
                <wp:wrapNone/>
                <wp:docPr id="33" name="Rectangle 33"/>
                <wp:cNvGraphicFramePr/>
                <a:graphic xmlns:a="http://schemas.openxmlformats.org/drawingml/2006/main">
                  <a:graphicData uri="http://schemas.microsoft.com/office/word/2010/wordprocessingShape">
                    <wps:wsp>
                      <wps:cNvSpPr/>
                      <wps:spPr>
                        <a:xfrm>
                          <a:off x="0" y="0"/>
                          <a:ext cx="753110" cy="438150"/>
                        </a:xfrm>
                        <a:prstGeom prst="rect">
                          <a:avLst/>
                        </a:prstGeom>
                        <a:solidFill>
                          <a:sysClr val="window" lastClr="FFFFFF">
                            <a:lumMod val="85000"/>
                          </a:sysClr>
                        </a:solidFill>
                        <a:ln w="25400" cap="flat" cmpd="sng" algn="ctr">
                          <a:noFill/>
                          <a:prstDash val="solid"/>
                        </a:ln>
                        <a:effectLst/>
                      </wps:spPr>
                      <wps:txbx>
                        <w:txbxContent>
                          <w:p w14:paraId="05F5B2A5" w14:textId="39C77144" w:rsidR="00824724" w:rsidRDefault="00824724" w:rsidP="00824724">
                            <w:pPr>
                              <w:spacing w:line="240" w:lineRule="auto"/>
                              <w:jc w:val="right"/>
                              <w:rPr>
                                <w:color w:val="1F497D" w:themeColor="text2"/>
                                <w:sz w:val="10"/>
                                <w:szCs w:val="10"/>
                              </w:rPr>
                            </w:pPr>
                            <w:r>
                              <w:rPr>
                                <w:color w:val="1F497D" w:themeColor="text2"/>
                                <w:sz w:val="10"/>
                                <w:szCs w:val="10"/>
                              </w:rPr>
                              <w:t>Art.54</w:t>
                            </w:r>
                            <w:r w:rsidR="005F0022">
                              <w:rPr>
                                <w:color w:val="1F497D" w:themeColor="text2"/>
                                <w:sz w:val="10"/>
                                <w:szCs w:val="10"/>
                              </w:rPr>
                              <w:t xml:space="preserve"> /</w:t>
                            </w:r>
                            <w:r w:rsidR="005F0022" w:rsidRPr="001D716D">
                              <w:rPr>
                                <w:color w:val="1F497D" w:themeColor="text2"/>
                                <w:sz w:val="10"/>
                                <w:szCs w:val="10"/>
                              </w:rPr>
                              <w:t xml:space="preserve"> 57</w:t>
                            </w:r>
                          </w:p>
                          <w:p w14:paraId="3DD315B2" w14:textId="77777777" w:rsidR="00824724" w:rsidRDefault="00824724" w:rsidP="00824724">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5B16" id="Rectangle 33" o:spid="_x0000_s1027" style="position:absolute;left:0;text-align:left;margin-left:-65.25pt;margin-top:-.1pt;width:59.3pt;height:3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" fillcolor="#d9d9d9" stroked="f" strokeweight="2pt">
                <v:textbox>
                  <w:txbxContent>
                    <w:p w14:paraId="05F5B2A5" w14:textId="39C77144" w:rsidR="00824724" w:rsidRDefault="00824724" w:rsidP="00824724">
                      <w:pPr>
                        <w:spacing w:line="240" w:lineRule="auto"/>
                        <w:jc w:val="right"/>
                        <w:rPr>
                          <w:color w:val="1F497D" w:themeColor="text2"/>
                          <w:sz w:val="10"/>
                          <w:szCs w:val="10"/>
                        </w:rPr>
                      </w:pPr>
                      <w:r>
                        <w:rPr>
                          <w:color w:val="1F497D" w:themeColor="text2"/>
                          <w:sz w:val="10"/>
                          <w:szCs w:val="10"/>
                        </w:rPr>
                        <w:t>Art.54</w:t>
                      </w:r>
                      <w:r w:rsidR="005F0022">
                        <w:rPr>
                          <w:color w:val="1F497D" w:themeColor="text2"/>
                          <w:sz w:val="10"/>
                          <w:szCs w:val="10"/>
                        </w:rPr>
                        <w:t xml:space="preserve"> /</w:t>
                      </w:r>
                      <w:r w:rsidR="005F0022" w:rsidRPr="001D716D">
                        <w:rPr>
                          <w:color w:val="1F497D" w:themeColor="text2"/>
                          <w:sz w:val="10"/>
                          <w:szCs w:val="10"/>
                        </w:rPr>
                        <w:t xml:space="preserve"> 57</w:t>
                      </w:r>
                    </w:p>
                    <w:p w14:paraId="3DD315B2" w14:textId="77777777" w:rsidR="00824724" w:rsidRDefault="00824724" w:rsidP="00824724">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824724">
        <w:rPr>
          <w:u w:val="single"/>
        </w:rPr>
        <w:t xml:space="preserve">Art.2 : </w:t>
      </w:r>
      <w:r w:rsidR="001D716D">
        <w:rPr>
          <w:color w:val="4F81BD" w:themeColor="accent1"/>
        </w:rPr>
        <w:t xml:space="preserve">En l’absence de création d’une formation spécialisée en santé sécurité au sein du </w:t>
      </w:r>
      <w:r w:rsidRPr="00824724">
        <w:rPr>
          <w:color w:val="4F81BD" w:themeColor="accent1"/>
        </w:rPr>
        <w:t>comité social territorial</w:t>
      </w:r>
      <w:r w:rsidR="001D716D">
        <w:rPr>
          <w:color w:val="4F81BD" w:themeColor="accent1"/>
        </w:rPr>
        <w:t>, celui-ci</w:t>
      </w:r>
      <w:r w:rsidRPr="00824724">
        <w:rPr>
          <w:color w:val="4F81BD" w:themeColor="accent1"/>
        </w:rPr>
        <w:t xml:space="preserve"> exerce ses attributions santé sécurité à l'égard du personnel du ou des services de son champ de compétence et de celui mis à la disposition et placé sous la responsabilité de l'autorité territoriale par une entreprise ou une administration extérieure.</w:t>
      </w:r>
    </w:p>
    <w:p w14:paraId="31602744" w14:textId="77777777" w:rsidR="00824724" w:rsidRPr="00824724" w:rsidRDefault="00824724" w:rsidP="00824724">
      <w:pPr>
        <w:jc w:val="both"/>
        <w:rPr>
          <w:b/>
          <w:u w:val="single"/>
        </w:rPr>
      </w:pPr>
    </w:p>
    <w:p w14:paraId="50CF1C24" w14:textId="77777777" w:rsidR="00824724" w:rsidRPr="00824724" w:rsidRDefault="00824724" w:rsidP="00824724">
      <w:pPr>
        <w:jc w:val="both"/>
        <w:rPr>
          <w:b/>
          <w:u w:val="single"/>
        </w:rPr>
      </w:pPr>
      <w:r w:rsidRPr="00824724">
        <w:rPr>
          <w:b/>
          <w:u w:val="single"/>
        </w:rPr>
        <w:t>COMPOSITION DU COMITE SOCIAL TERRITORIAL</w:t>
      </w:r>
    </w:p>
    <w:p w14:paraId="34777303" w14:textId="38A7297D" w:rsidR="00824724" w:rsidRPr="00824724" w:rsidRDefault="00824724" w:rsidP="00824724">
      <w:pPr>
        <w:jc w:val="both"/>
        <w:rPr>
          <w:i/>
          <w:color w:val="808080" w:themeColor="background1" w:themeShade="80"/>
        </w:rPr>
      </w:pPr>
      <w:r w:rsidRPr="00824724">
        <w:rPr>
          <w:noProof/>
          <w:u w:val="single"/>
          <w:lang w:eastAsia="fr-FR"/>
        </w:rPr>
        <mc:AlternateContent>
          <mc:Choice Requires="wps">
            <w:drawing>
              <wp:anchor distT="0" distB="0" distL="114300" distR="114300" simplePos="0" relativeHeight="251814912" behindDoc="0" locked="0" layoutInCell="1" allowOverlap="1" wp14:anchorId="66A2525D" wp14:editId="7C3E9BA3">
                <wp:simplePos x="0" y="0"/>
                <wp:positionH relativeFrom="column">
                  <wp:posOffset>-690246</wp:posOffset>
                </wp:positionH>
                <wp:positionV relativeFrom="paragraph">
                  <wp:posOffset>53340</wp:posOffset>
                </wp:positionV>
                <wp:extent cx="610235" cy="438150"/>
                <wp:effectExtent l="0" t="0" r="0" b="0"/>
                <wp:wrapNone/>
                <wp:docPr id="34" name="Rectangle 34"/>
                <wp:cNvGraphicFramePr/>
                <a:graphic xmlns:a="http://schemas.openxmlformats.org/drawingml/2006/main">
                  <a:graphicData uri="http://schemas.microsoft.com/office/word/2010/wordprocessingShape">
                    <wps:wsp>
                      <wps:cNvSpPr/>
                      <wps:spPr>
                        <a:xfrm>
                          <a:off x="0" y="0"/>
                          <a:ext cx="610235" cy="438150"/>
                        </a:xfrm>
                        <a:prstGeom prst="rect">
                          <a:avLst/>
                        </a:prstGeom>
                        <a:solidFill>
                          <a:sysClr val="window" lastClr="FFFFFF">
                            <a:lumMod val="85000"/>
                          </a:sysClr>
                        </a:solidFill>
                        <a:ln w="25400" cap="flat" cmpd="sng" algn="ctr">
                          <a:noFill/>
                          <a:prstDash val="solid"/>
                        </a:ln>
                        <a:effectLst/>
                      </wps:spPr>
                      <wps:txbx>
                        <w:txbxContent>
                          <w:p w14:paraId="605D6B66" w14:textId="77777777" w:rsidR="00824724" w:rsidRPr="00483585" w:rsidRDefault="00824724" w:rsidP="00824724">
                            <w:pPr>
                              <w:spacing w:line="240" w:lineRule="auto"/>
                              <w:jc w:val="right"/>
                              <w:rPr>
                                <w:color w:val="1F497D" w:themeColor="text2"/>
                                <w:sz w:val="10"/>
                                <w:szCs w:val="10"/>
                              </w:rPr>
                            </w:pPr>
                            <w:r w:rsidRPr="00483585">
                              <w:rPr>
                                <w:color w:val="1F497D" w:themeColor="text2"/>
                                <w:sz w:val="10"/>
                                <w:szCs w:val="10"/>
                              </w:rPr>
                              <w:t>Art 254-2 du CGFP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2525D" id="Rectangle 34" o:spid="_x0000_s1028" style="position:absolute;left:0;text-align:left;margin-left:-54.35pt;margin-top:4.2pt;width:48.05pt;height:3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" fillcolor="#d9d9d9" stroked="f" strokeweight="2pt">
                <v:textbox>
                  <w:txbxContent>
                    <w:p w14:paraId="605D6B66" w14:textId="77777777" w:rsidR="00824724" w:rsidRPr="00483585" w:rsidRDefault="00824724" w:rsidP="00824724">
                      <w:pPr>
                        <w:spacing w:line="240" w:lineRule="auto"/>
                        <w:jc w:val="right"/>
                        <w:rPr>
                          <w:color w:val="1F497D" w:themeColor="text2"/>
                          <w:sz w:val="10"/>
                          <w:szCs w:val="10"/>
                        </w:rPr>
                      </w:pPr>
                      <w:r w:rsidRPr="00483585">
                        <w:rPr>
                          <w:color w:val="1F497D" w:themeColor="text2"/>
                          <w:sz w:val="10"/>
                          <w:szCs w:val="10"/>
                        </w:rPr>
                        <w:t>Art 254-2 du CGFP</w:t>
                      </w:r>
                    </w:p>
                  </w:txbxContent>
                </v:textbox>
              </v:rect>
            </w:pict>
          </mc:Fallback>
        </mc:AlternateContent>
      </w:r>
      <w:r w:rsidRPr="00824724">
        <w:rPr>
          <w:u w:val="single"/>
        </w:rPr>
        <w:t xml:space="preserve">Art.3 : </w:t>
      </w:r>
      <w:r w:rsidRPr="00824724">
        <w:rPr>
          <w:color w:val="4F81BD" w:themeColor="accent1"/>
        </w:rPr>
        <w:t>Le comité social territorial est présidé</w:t>
      </w:r>
      <w:r w:rsidRPr="00824724">
        <w:t xml:space="preserve"> par …………………………………………………. </w:t>
      </w:r>
      <w:r w:rsidR="00531B7C">
        <w:rPr>
          <w:i/>
          <w:color w:val="808080" w:themeColor="background1" w:themeShade="80"/>
        </w:rPr>
        <w:t xml:space="preserve">(Fonctions ou titres), </w:t>
      </w:r>
      <w:bookmarkStart w:id="0" w:name="_GoBack"/>
      <w:bookmarkEnd w:id="0"/>
      <w:r w:rsidR="00531B7C" w:rsidRPr="00120A58">
        <w:rPr>
          <w:color w:val="4F81BD" w:themeColor="accent1"/>
        </w:rPr>
        <w:t>élu local.</w:t>
      </w:r>
      <w:r w:rsidR="00531B7C">
        <w:rPr>
          <w:i/>
          <w:color w:val="808080" w:themeColor="background1" w:themeShade="80"/>
        </w:rPr>
        <w:t xml:space="preserve"> </w:t>
      </w:r>
      <w:r w:rsidRPr="00824724">
        <w:rPr>
          <w:i/>
          <w:color w:val="808080" w:themeColor="background1" w:themeShade="80"/>
        </w:rPr>
        <w:t xml:space="preserve"> En cas d’impossibilité du président à exercer ses missions, un suppléant …………………. membre élu (Fonctions ou titres) est désigné conformément à la délibération ……..</w:t>
      </w:r>
    </w:p>
    <w:p w14:paraId="6583FD13"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08768" behindDoc="0" locked="0" layoutInCell="1" allowOverlap="1" wp14:anchorId="08E5C4F6" wp14:editId="71C1D7DF">
                <wp:simplePos x="0" y="0"/>
                <wp:positionH relativeFrom="column">
                  <wp:posOffset>-790092</wp:posOffset>
                </wp:positionH>
                <wp:positionV relativeFrom="paragraph">
                  <wp:posOffset>48260</wp:posOffset>
                </wp:positionV>
                <wp:extent cx="716027" cy="624840"/>
                <wp:effectExtent l="0" t="0" r="8255" b="3810"/>
                <wp:wrapNone/>
                <wp:docPr id="35" name="Rectangle 35"/>
                <wp:cNvGraphicFramePr/>
                <a:graphic xmlns:a="http://schemas.openxmlformats.org/drawingml/2006/main">
                  <a:graphicData uri="http://schemas.microsoft.com/office/word/2010/wordprocessingShape">
                    <wps:wsp>
                      <wps:cNvSpPr/>
                      <wps:spPr>
                        <a:xfrm>
                          <a:off x="0" y="0"/>
                          <a:ext cx="716027" cy="624840"/>
                        </a:xfrm>
                        <a:prstGeom prst="rect">
                          <a:avLst/>
                        </a:prstGeom>
                        <a:solidFill>
                          <a:sysClr val="window" lastClr="FFFFFF">
                            <a:lumMod val="85000"/>
                          </a:sysClr>
                        </a:solidFill>
                        <a:ln w="25400" cap="flat" cmpd="sng" algn="ctr">
                          <a:noFill/>
                          <a:prstDash val="solid"/>
                        </a:ln>
                        <a:effectLst/>
                      </wps:spPr>
                      <wps:txbx>
                        <w:txbxContent>
                          <w:p w14:paraId="1A832092" w14:textId="77777777" w:rsidR="00824724" w:rsidRPr="00483585" w:rsidRDefault="00824724" w:rsidP="00824724">
                            <w:pPr>
                              <w:spacing w:line="240" w:lineRule="auto"/>
                              <w:jc w:val="right"/>
                              <w:rPr>
                                <w:color w:val="1F497D" w:themeColor="text2"/>
                                <w:sz w:val="10"/>
                                <w:szCs w:val="10"/>
                              </w:rPr>
                            </w:pPr>
                            <w:r w:rsidRPr="00483585">
                              <w:rPr>
                                <w:color w:val="1F497D" w:themeColor="text2"/>
                                <w:sz w:val="10"/>
                                <w:szCs w:val="10"/>
                              </w:rPr>
                              <w:t xml:space="preserve">Art </w:t>
                            </w:r>
                            <w:r w:rsidRPr="00483585">
                              <w:rPr>
                                <w:b/>
                                <w:color w:val="1F497D" w:themeColor="text2"/>
                                <w:sz w:val="10"/>
                                <w:szCs w:val="10"/>
                              </w:rPr>
                              <w:t>4</w:t>
                            </w:r>
                            <w:r w:rsidRPr="00483585">
                              <w:rPr>
                                <w:color w:val="1F497D" w:themeColor="text2"/>
                                <w:sz w:val="10"/>
                                <w:szCs w:val="10"/>
                              </w:rPr>
                              <w:t xml:space="preserve">/5/ 6/17/30/48/49 </w:t>
                            </w:r>
                          </w:p>
                          <w:p w14:paraId="33853437" w14:textId="77777777" w:rsidR="00824724" w:rsidRPr="005D749B" w:rsidRDefault="00824724" w:rsidP="00824724">
                            <w:pPr>
                              <w:spacing w:line="240" w:lineRule="auto"/>
                              <w:jc w:val="right"/>
                              <w:rPr>
                                <w:color w:val="1F497D" w:themeColor="text2"/>
                                <w:sz w:val="10"/>
                                <w:szCs w:val="10"/>
                              </w:rPr>
                            </w:pPr>
                            <w:r>
                              <w:rPr>
                                <w:color w:val="1F497D" w:themeColor="text2"/>
                                <w:sz w:val="10"/>
                                <w:szCs w:val="10"/>
                              </w:rPr>
                              <w:t xml:space="preserve">D2021-571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C4F6" id="Rectangle 35" o:spid="_x0000_s1029" style="position:absolute;left:0;text-align:left;margin-left:-62.2pt;margin-top:3.8pt;width:56.4pt;height:49.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" fillcolor="#d9d9d9" stroked="f" strokeweight="2pt">
                <v:textbox>
                  <w:txbxContent>
                    <w:p w14:paraId="1A832092" w14:textId="77777777" w:rsidR="00824724" w:rsidRPr="00483585" w:rsidRDefault="00824724" w:rsidP="00824724">
                      <w:pPr>
                        <w:spacing w:line="240" w:lineRule="auto"/>
                        <w:jc w:val="right"/>
                        <w:rPr>
                          <w:color w:val="1F497D" w:themeColor="text2"/>
                          <w:sz w:val="10"/>
                          <w:szCs w:val="10"/>
                        </w:rPr>
                      </w:pPr>
                      <w:r w:rsidRPr="00483585">
                        <w:rPr>
                          <w:color w:val="1F497D" w:themeColor="text2"/>
                          <w:sz w:val="10"/>
                          <w:szCs w:val="10"/>
                        </w:rPr>
                        <w:t xml:space="preserve">Art </w:t>
                      </w:r>
                      <w:r w:rsidRPr="00483585">
                        <w:rPr>
                          <w:b/>
                          <w:color w:val="1F497D" w:themeColor="text2"/>
                          <w:sz w:val="10"/>
                          <w:szCs w:val="10"/>
                        </w:rPr>
                        <w:t>4</w:t>
                      </w:r>
                      <w:r w:rsidRPr="00483585">
                        <w:rPr>
                          <w:color w:val="1F497D" w:themeColor="text2"/>
                          <w:sz w:val="10"/>
                          <w:szCs w:val="10"/>
                        </w:rPr>
                        <w:t xml:space="preserve">/5/ 6/17/30/48/49 </w:t>
                      </w:r>
                    </w:p>
                    <w:p w14:paraId="33853437" w14:textId="77777777" w:rsidR="00824724" w:rsidRPr="005D749B" w:rsidRDefault="00824724" w:rsidP="00824724">
                      <w:pPr>
                        <w:spacing w:line="240" w:lineRule="auto"/>
                        <w:jc w:val="right"/>
                        <w:rPr>
                          <w:color w:val="1F497D" w:themeColor="text2"/>
                          <w:sz w:val="10"/>
                          <w:szCs w:val="10"/>
                        </w:rPr>
                      </w:pPr>
                      <w:r>
                        <w:rPr>
                          <w:color w:val="1F497D" w:themeColor="text2"/>
                          <w:sz w:val="10"/>
                          <w:szCs w:val="10"/>
                        </w:rPr>
                        <w:t xml:space="preserve">D2021-571 </w:t>
                      </w:r>
                    </w:p>
                  </w:txbxContent>
                </v:textbox>
              </v:rect>
            </w:pict>
          </mc:Fallback>
        </mc:AlternateContent>
      </w:r>
      <w:r w:rsidRPr="00824724">
        <w:rPr>
          <w:u w:val="single"/>
        </w:rPr>
        <w:t>Art.4 :</w:t>
      </w:r>
      <w:r w:rsidRPr="00824724">
        <w:t xml:space="preserve"> </w:t>
      </w:r>
      <w:r w:rsidRPr="00824724">
        <w:rPr>
          <w:color w:val="4F81BD" w:themeColor="accent1"/>
        </w:rPr>
        <w:t xml:space="preserve">Le nombre de représentants de la collectivité ne peut excéder celui des représentants du personnel. Le comité social territorial est composé de ……. membres titulaires représentant la </w:t>
      </w:r>
      <w:proofErr w:type="gramStart"/>
      <w:r w:rsidRPr="00824724">
        <w:rPr>
          <w:color w:val="4F81BD" w:themeColor="accent1"/>
        </w:rPr>
        <w:t>collectivité</w:t>
      </w:r>
      <w:proofErr w:type="gramEnd"/>
      <w:r w:rsidRPr="00824724">
        <w:rPr>
          <w:color w:val="4F81BD" w:themeColor="accent1"/>
        </w:rPr>
        <w:t xml:space="preserve"> et de …… membres titulaires représentant le personnel. </w:t>
      </w:r>
    </w:p>
    <w:p w14:paraId="1390AA95" w14:textId="77777777" w:rsidR="00824724" w:rsidRPr="00824724" w:rsidRDefault="00824724" w:rsidP="00824724">
      <w:pPr>
        <w:jc w:val="both"/>
        <w:rPr>
          <w:i/>
          <w:color w:val="4F81BD" w:themeColor="accent1"/>
        </w:rPr>
      </w:pPr>
      <w:r w:rsidRPr="00824724">
        <w:rPr>
          <w:color w:val="4F81BD" w:themeColor="accent1"/>
        </w:rPr>
        <w:t xml:space="preserve">Le nombre de suppléants est égal à celui des titulaires. Conformément à la délibération…………, les membres représentant la collectivité disposent d’une voix </w:t>
      </w:r>
      <w:r w:rsidRPr="00824724">
        <w:rPr>
          <w:i/>
          <w:color w:val="4F81BD" w:themeColor="accent1"/>
        </w:rPr>
        <w:t>délibérative / consultative.</w:t>
      </w:r>
    </w:p>
    <w:p w14:paraId="2FECC017" w14:textId="77777777" w:rsidR="00824724" w:rsidRDefault="00824724" w:rsidP="00824724">
      <w:pPr>
        <w:jc w:val="both"/>
        <w:rPr>
          <w:color w:val="4F81BD" w:themeColor="accent1"/>
        </w:rPr>
      </w:pPr>
      <w:r w:rsidRPr="00824724">
        <w:rPr>
          <w:color w:val="4F81BD" w:themeColor="accent1"/>
        </w:rPr>
        <w:t>La décision de recueillir l’avis des représentants de la collectivité…….. /de l’établissement…… peut également être prise par une délibération adoptée dans les six mois suivant le renouvellement de l’organe délibérant de la collectivité ou de l’établissement intervenant entre deux renouvellements du comité.</w:t>
      </w:r>
    </w:p>
    <w:p w14:paraId="27533E67" w14:textId="063153B3" w:rsidR="00B269F1" w:rsidRDefault="00B269F1" w:rsidP="00B269F1">
      <w:pPr>
        <w:jc w:val="both"/>
        <w:rPr>
          <w:color w:val="4F81BD" w:themeColor="accent1"/>
        </w:rPr>
      </w:pPr>
      <w:r w:rsidRPr="000D6EBF">
        <w:rPr>
          <w:noProof/>
          <w:color w:val="4F81BD" w:themeColor="accent1"/>
          <w:u w:val="single"/>
          <w:lang w:eastAsia="fr-FR"/>
        </w:rPr>
        <mc:AlternateContent>
          <mc:Choice Requires="wps">
            <w:drawing>
              <wp:anchor distT="0" distB="0" distL="114300" distR="114300" simplePos="0" relativeHeight="251829248" behindDoc="0" locked="0" layoutInCell="1" allowOverlap="1" wp14:anchorId="5A5D6A95" wp14:editId="4CCECA7E">
                <wp:simplePos x="0" y="0"/>
                <wp:positionH relativeFrom="column">
                  <wp:posOffset>-777240</wp:posOffset>
                </wp:positionH>
                <wp:positionV relativeFrom="paragraph">
                  <wp:posOffset>55880</wp:posOffset>
                </wp:positionV>
                <wp:extent cx="669925" cy="514350"/>
                <wp:effectExtent l="0" t="0" r="0" b="0"/>
                <wp:wrapNone/>
                <wp:docPr id="6" name="Rectangle 6"/>
                <wp:cNvGraphicFramePr/>
                <a:graphic xmlns:a="http://schemas.openxmlformats.org/drawingml/2006/main">
                  <a:graphicData uri="http://schemas.microsoft.com/office/word/2010/wordprocessingShape">
                    <wps:wsp>
                      <wps:cNvSpPr/>
                      <wps:spPr>
                        <a:xfrm>
                          <a:off x="0" y="0"/>
                          <a:ext cx="669925" cy="514350"/>
                        </a:xfrm>
                        <a:prstGeom prst="rect">
                          <a:avLst/>
                        </a:prstGeom>
                        <a:solidFill>
                          <a:sysClr val="window" lastClr="FFFFFF">
                            <a:lumMod val="85000"/>
                          </a:sysClr>
                        </a:solidFill>
                        <a:ln w="25400" cap="flat" cmpd="sng" algn="ctr">
                          <a:noFill/>
                          <a:prstDash val="solid"/>
                        </a:ln>
                        <a:effectLst/>
                      </wps:spPr>
                      <wps:txbx>
                        <w:txbxContent>
                          <w:p w14:paraId="528AD2FC" w14:textId="77777777" w:rsidR="00B269F1" w:rsidRDefault="00B269F1" w:rsidP="00B269F1">
                            <w:pPr>
                              <w:spacing w:line="240" w:lineRule="auto"/>
                              <w:jc w:val="right"/>
                              <w:rPr>
                                <w:color w:val="1F497D" w:themeColor="text2"/>
                                <w:sz w:val="10"/>
                                <w:szCs w:val="10"/>
                              </w:rPr>
                            </w:pPr>
                            <w:r w:rsidRPr="005D749B">
                              <w:rPr>
                                <w:color w:val="1F497D" w:themeColor="text2"/>
                                <w:sz w:val="10"/>
                                <w:szCs w:val="10"/>
                              </w:rPr>
                              <w:t>Art.</w:t>
                            </w:r>
                            <w:r>
                              <w:rPr>
                                <w:color w:val="1F497D" w:themeColor="text2"/>
                                <w:sz w:val="10"/>
                                <w:szCs w:val="10"/>
                              </w:rPr>
                              <w:t>8 /</w:t>
                            </w:r>
                            <w:r w:rsidRPr="00483585">
                              <w:rPr>
                                <w:color w:val="1F497D" w:themeColor="text2"/>
                                <w:sz w:val="10"/>
                                <w:szCs w:val="10"/>
                              </w:rPr>
                              <w:t xml:space="preserve"> 19</w:t>
                            </w:r>
                          </w:p>
                          <w:p w14:paraId="32CCE36A" w14:textId="77777777" w:rsidR="00B269F1" w:rsidRPr="005D749B" w:rsidRDefault="00B269F1" w:rsidP="00B269F1">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6A95" id="Rectangle 6" o:spid="_x0000_s1030" style="position:absolute;left:0;text-align:left;margin-left:-61.2pt;margin-top:4.4pt;width:52.75pt;height:4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" fillcolor="#d9d9d9" stroked="f" strokeweight="2pt">
                <v:textbox>
                  <w:txbxContent>
                    <w:p w14:paraId="528AD2FC" w14:textId="77777777" w:rsidR="00B269F1" w:rsidRDefault="00B269F1" w:rsidP="00B269F1">
                      <w:pPr>
                        <w:spacing w:line="240" w:lineRule="auto"/>
                        <w:jc w:val="right"/>
                        <w:rPr>
                          <w:color w:val="1F497D" w:themeColor="text2"/>
                          <w:sz w:val="10"/>
                          <w:szCs w:val="10"/>
                        </w:rPr>
                      </w:pPr>
                      <w:r w:rsidRPr="005D749B">
                        <w:rPr>
                          <w:color w:val="1F497D" w:themeColor="text2"/>
                          <w:sz w:val="10"/>
                          <w:szCs w:val="10"/>
                        </w:rPr>
                        <w:t>Art.</w:t>
                      </w:r>
                      <w:r>
                        <w:rPr>
                          <w:color w:val="1F497D" w:themeColor="text2"/>
                          <w:sz w:val="10"/>
                          <w:szCs w:val="10"/>
                        </w:rPr>
                        <w:t>8 /</w:t>
                      </w:r>
                      <w:r w:rsidRPr="00483585">
                        <w:rPr>
                          <w:color w:val="1F497D" w:themeColor="text2"/>
                          <w:sz w:val="10"/>
                          <w:szCs w:val="10"/>
                        </w:rPr>
                        <w:t xml:space="preserve"> 19</w:t>
                      </w:r>
                    </w:p>
                    <w:p w14:paraId="32CCE36A" w14:textId="77777777" w:rsidR="00B269F1" w:rsidRPr="005D749B" w:rsidRDefault="00B269F1" w:rsidP="00B269F1">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Pr>
          <w:u w:val="single"/>
        </w:rPr>
        <w:t xml:space="preserve">Art.5 : </w:t>
      </w:r>
      <w:r w:rsidRPr="002C4E73">
        <w:rPr>
          <w:color w:val="4F81BD" w:themeColor="accent1"/>
        </w:rPr>
        <w:t xml:space="preserve">Les membres représentants du personnel sont élus pour 4 ans. </w:t>
      </w:r>
      <w:r w:rsidRPr="00B65FF9">
        <w:rPr>
          <w:color w:val="4F81BD" w:themeColor="accent1"/>
        </w:rPr>
        <w:t>Les représentants du personnel titulaires et suppléants du comité social territorial sont élus au scrutin de liste.</w:t>
      </w:r>
      <w:r>
        <w:rPr>
          <w:color w:val="4F81BD" w:themeColor="accent1"/>
        </w:rPr>
        <w:t xml:space="preserve"> L</w:t>
      </w:r>
      <w:r w:rsidRPr="00483585">
        <w:rPr>
          <w:color w:val="4F81BD" w:themeColor="accent1"/>
        </w:rPr>
        <w:t xml:space="preserve">es membres </w:t>
      </w:r>
      <w:r>
        <w:rPr>
          <w:color w:val="4F81BD" w:themeColor="accent1"/>
        </w:rPr>
        <w:t xml:space="preserve">représentants la collectivité/l’établissement </w:t>
      </w:r>
      <w:r w:rsidRPr="00483585">
        <w:rPr>
          <w:color w:val="4F81BD" w:themeColor="accent1"/>
        </w:rPr>
        <w:t>sont désignés par l'autorité investie du pouvoir de nomination parmi les membres de l'organe délibérant ou parmi les agents de la collectivité / de l'établissement.</w:t>
      </w:r>
      <w:r>
        <w:rPr>
          <w:color w:val="4F81BD" w:themeColor="accent1"/>
        </w:rPr>
        <w:t xml:space="preserve"> </w:t>
      </w:r>
      <w:r w:rsidRPr="00483585">
        <w:rPr>
          <w:color w:val="4F81BD" w:themeColor="accent1"/>
        </w:rPr>
        <w:t>Le mandat des représentants de</w:t>
      </w:r>
      <w:r>
        <w:rPr>
          <w:color w:val="4F81BD" w:themeColor="accent1"/>
        </w:rPr>
        <w:t xml:space="preserve"> la collectivité/ de l’établissement</w:t>
      </w:r>
      <w:r w:rsidRPr="00483585">
        <w:rPr>
          <w:color w:val="4F81BD" w:themeColor="accent1"/>
        </w:rPr>
        <w:t xml:space="preserve"> expire en même temps que leur mandat ou fonction ou à la date du renouvellement total ou partiel de l'organe délibérant de la collectivité</w:t>
      </w:r>
      <w:r>
        <w:rPr>
          <w:color w:val="4F81BD" w:themeColor="accent1"/>
        </w:rPr>
        <w:t xml:space="preserve"> / de l’établissement</w:t>
      </w:r>
      <w:r w:rsidRPr="00483585">
        <w:rPr>
          <w:color w:val="4F81BD" w:themeColor="accent1"/>
        </w:rPr>
        <w:t>.</w:t>
      </w:r>
      <w:r>
        <w:rPr>
          <w:color w:val="4F81BD" w:themeColor="accent1"/>
        </w:rPr>
        <w:t xml:space="preserve"> </w:t>
      </w:r>
      <w:r w:rsidRPr="00483585">
        <w:rPr>
          <w:color w:val="4F81BD" w:themeColor="accent1"/>
        </w:rPr>
        <w:t>Les mandats sont renouvelables.</w:t>
      </w:r>
      <w:r>
        <w:rPr>
          <w:color w:val="4F81BD" w:themeColor="accent1"/>
        </w:rPr>
        <w:t xml:space="preserve"> </w:t>
      </w:r>
      <w:r w:rsidRPr="00483585">
        <w:rPr>
          <w:color w:val="4F81BD" w:themeColor="accent1"/>
        </w:rPr>
        <w:t>L</w:t>
      </w:r>
      <w:r>
        <w:rPr>
          <w:color w:val="4F81BD" w:themeColor="accent1"/>
        </w:rPr>
        <w:t xml:space="preserve">a collectivité / l’établissement peut </w:t>
      </w:r>
      <w:r w:rsidRPr="00483585">
        <w:rPr>
          <w:color w:val="4F81BD" w:themeColor="accent1"/>
        </w:rPr>
        <w:t>procéder à tout moment, et pour la suite du mandat à</w:t>
      </w:r>
      <w:r>
        <w:rPr>
          <w:color w:val="4F81BD" w:themeColor="accent1"/>
        </w:rPr>
        <w:t xml:space="preserve"> accomplir, au remplacement de ses</w:t>
      </w:r>
      <w:r w:rsidRPr="00483585">
        <w:rPr>
          <w:color w:val="4F81BD" w:themeColor="accent1"/>
        </w:rPr>
        <w:t xml:space="preserve"> représentants.</w:t>
      </w:r>
    </w:p>
    <w:p w14:paraId="3F8DC2D2" w14:textId="0A0503AD" w:rsidR="00B269F1" w:rsidRDefault="00B269F1" w:rsidP="00B269F1">
      <w:pPr>
        <w:jc w:val="both"/>
        <w:rPr>
          <w:color w:val="4F81BD" w:themeColor="accent1"/>
        </w:rPr>
      </w:pPr>
      <w:r w:rsidRPr="00270246">
        <w:rPr>
          <w:noProof/>
          <w:u w:val="single"/>
          <w:lang w:eastAsia="fr-FR"/>
        </w:rPr>
        <w:lastRenderedPageBreak/>
        <mc:AlternateContent>
          <mc:Choice Requires="wps">
            <w:drawing>
              <wp:anchor distT="0" distB="0" distL="114300" distR="114300" simplePos="0" relativeHeight="251830272" behindDoc="0" locked="0" layoutInCell="1" allowOverlap="1" wp14:anchorId="343B20FC" wp14:editId="5B6D3BE3">
                <wp:simplePos x="0" y="0"/>
                <wp:positionH relativeFrom="column">
                  <wp:posOffset>-694055</wp:posOffset>
                </wp:positionH>
                <wp:positionV relativeFrom="paragraph">
                  <wp:posOffset>39370</wp:posOffset>
                </wp:positionV>
                <wp:extent cx="670139" cy="419100"/>
                <wp:effectExtent l="0" t="0" r="0" b="0"/>
                <wp:wrapNone/>
                <wp:docPr id="5" name="Rectangle 5"/>
                <wp:cNvGraphicFramePr/>
                <a:graphic xmlns:a="http://schemas.openxmlformats.org/drawingml/2006/main">
                  <a:graphicData uri="http://schemas.microsoft.com/office/word/2010/wordprocessingShape">
                    <wps:wsp>
                      <wps:cNvSpPr/>
                      <wps:spPr>
                        <a:xfrm>
                          <a:off x="0" y="0"/>
                          <a:ext cx="670139" cy="419100"/>
                        </a:xfrm>
                        <a:prstGeom prst="rect">
                          <a:avLst/>
                        </a:prstGeom>
                        <a:solidFill>
                          <a:sysClr val="window" lastClr="FFFFFF">
                            <a:lumMod val="85000"/>
                          </a:sysClr>
                        </a:solidFill>
                        <a:ln w="25400" cap="flat" cmpd="sng" algn="ctr">
                          <a:noFill/>
                          <a:prstDash val="solid"/>
                        </a:ln>
                        <a:effectLst/>
                      </wps:spPr>
                      <wps:txbx>
                        <w:txbxContent>
                          <w:p w14:paraId="3CD36466" w14:textId="77777777" w:rsidR="00B269F1" w:rsidRDefault="00B269F1" w:rsidP="00B269F1">
                            <w:pPr>
                              <w:spacing w:line="240" w:lineRule="auto"/>
                              <w:jc w:val="right"/>
                              <w:rPr>
                                <w:color w:val="1F497D" w:themeColor="text2"/>
                                <w:sz w:val="10"/>
                                <w:szCs w:val="10"/>
                              </w:rPr>
                            </w:pPr>
                            <w:r w:rsidRPr="005D749B">
                              <w:rPr>
                                <w:color w:val="1F497D" w:themeColor="text2"/>
                                <w:sz w:val="10"/>
                                <w:szCs w:val="10"/>
                              </w:rPr>
                              <w:t xml:space="preserve">Art. </w:t>
                            </w:r>
                            <w:r>
                              <w:rPr>
                                <w:color w:val="1F497D" w:themeColor="text2"/>
                                <w:sz w:val="10"/>
                                <w:szCs w:val="10"/>
                              </w:rPr>
                              <w:t>17</w:t>
                            </w:r>
                          </w:p>
                          <w:p w14:paraId="14BF7DCA" w14:textId="77777777" w:rsidR="00B269F1" w:rsidRPr="005D749B" w:rsidRDefault="00B269F1" w:rsidP="00B269F1">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B20FC" id="Rectangle 5" o:spid="_x0000_s1031" style="position:absolute;left:0;text-align:left;margin-left:-54.65pt;margin-top:3.1pt;width:52.75pt;height:3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" fillcolor="#d9d9d9" stroked="f" strokeweight="2pt">
                <v:textbox>
                  <w:txbxContent>
                    <w:p w14:paraId="3CD36466" w14:textId="77777777" w:rsidR="00B269F1" w:rsidRDefault="00B269F1" w:rsidP="00B269F1">
                      <w:pPr>
                        <w:spacing w:line="240" w:lineRule="auto"/>
                        <w:jc w:val="right"/>
                        <w:rPr>
                          <w:color w:val="1F497D" w:themeColor="text2"/>
                          <w:sz w:val="10"/>
                          <w:szCs w:val="10"/>
                        </w:rPr>
                      </w:pPr>
                      <w:r w:rsidRPr="005D749B">
                        <w:rPr>
                          <w:color w:val="1F497D" w:themeColor="text2"/>
                          <w:sz w:val="10"/>
                          <w:szCs w:val="10"/>
                        </w:rPr>
                        <w:t xml:space="preserve">Art. </w:t>
                      </w:r>
                      <w:r>
                        <w:rPr>
                          <w:color w:val="1F497D" w:themeColor="text2"/>
                          <w:sz w:val="10"/>
                          <w:szCs w:val="10"/>
                        </w:rPr>
                        <w:t>17</w:t>
                      </w:r>
                    </w:p>
                    <w:p w14:paraId="14BF7DCA" w14:textId="77777777" w:rsidR="00B269F1" w:rsidRPr="005D749B" w:rsidRDefault="00B269F1" w:rsidP="00B269F1">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270246">
        <w:rPr>
          <w:u w:val="single"/>
        </w:rPr>
        <w:t>Art.</w:t>
      </w:r>
      <w:r>
        <w:rPr>
          <w:u w:val="single"/>
        </w:rPr>
        <w:t>6</w:t>
      </w:r>
      <w:r w:rsidRPr="00270246">
        <w:rPr>
          <w:u w:val="single"/>
        </w:rPr>
        <w:t xml:space="preserve"> : </w:t>
      </w:r>
      <w:r w:rsidRPr="001F6222">
        <w:rPr>
          <w:color w:val="4F81BD" w:themeColor="accent1"/>
        </w:rPr>
        <w:t>Il est obligatoirement mis fin au mandat d'un représentant du personnel lorsqu'il démissionne de son mandat ou qu'il ne remplit plus les conditions fixées pour être électeur au comité social territorial dans lequel il siège ou qu'il ne remplit plus les conditions fixées pour être éligible.</w:t>
      </w:r>
    </w:p>
    <w:p w14:paraId="3C77BE1E" w14:textId="77777777" w:rsidR="00B269F1" w:rsidRPr="008923CA" w:rsidRDefault="00B269F1" w:rsidP="00B269F1">
      <w:pPr>
        <w:jc w:val="both"/>
        <w:rPr>
          <w:color w:val="4F81BD" w:themeColor="accent1"/>
        </w:rPr>
      </w:pPr>
      <w:r w:rsidRPr="001F6222">
        <w:rPr>
          <w:color w:val="4F81BD" w:themeColor="accent1"/>
        </w:rPr>
        <w:t>Les représentants de</w:t>
      </w:r>
      <w:r>
        <w:rPr>
          <w:color w:val="4F81BD" w:themeColor="accent1"/>
        </w:rPr>
        <w:t xml:space="preserve"> la collectivité</w:t>
      </w:r>
      <w:r w:rsidRPr="001F6222">
        <w:rPr>
          <w:color w:val="4F81BD" w:themeColor="accent1"/>
        </w:rPr>
        <w:t xml:space="preserve"> territoriale</w:t>
      </w:r>
      <w:r>
        <w:rPr>
          <w:color w:val="4F81BD" w:themeColor="accent1"/>
        </w:rPr>
        <w:t xml:space="preserve"> / de l’établissement</w:t>
      </w:r>
      <w:r w:rsidRPr="001F6222">
        <w:rPr>
          <w:color w:val="4F81BD" w:themeColor="accent1"/>
        </w:rPr>
        <w:t xml:space="preserve"> choisis parmi les agents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25C7D63B" w14:textId="047A60A3" w:rsidR="00B269F1" w:rsidRDefault="00B269F1" w:rsidP="00B269F1">
      <w:pPr>
        <w:jc w:val="both"/>
        <w:rPr>
          <w:color w:val="4F81BD" w:themeColor="accent1"/>
        </w:rPr>
      </w:pPr>
      <w:r w:rsidRPr="00D11EEF">
        <w:rPr>
          <w:noProof/>
          <w:color w:val="4F81BD" w:themeColor="accent1"/>
          <w:u w:val="single"/>
          <w:lang w:eastAsia="fr-FR"/>
        </w:rPr>
        <mc:AlternateContent>
          <mc:Choice Requires="wps">
            <w:drawing>
              <wp:anchor distT="0" distB="0" distL="114300" distR="114300" simplePos="0" relativeHeight="251828224" behindDoc="0" locked="0" layoutInCell="1" allowOverlap="1" wp14:anchorId="089F533A" wp14:editId="634890CA">
                <wp:simplePos x="0" y="0"/>
                <wp:positionH relativeFrom="column">
                  <wp:posOffset>-775970</wp:posOffset>
                </wp:positionH>
                <wp:positionV relativeFrom="paragraph">
                  <wp:posOffset>95250</wp:posOffset>
                </wp:positionV>
                <wp:extent cx="669925" cy="514350"/>
                <wp:effectExtent l="0" t="0" r="0" b="0"/>
                <wp:wrapNone/>
                <wp:docPr id="36" name="Rectangle 36"/>
                <wp:cNvGraphicFramePr/>
                <a:graphic xmlns:a="http://schemas.openxmlformats.org/drawingml/2006/main">
                  <a:graphicData uri="http://schemas.microsoft.com/office/word/2010/wordprocessingShape">
                    <wps:wsp>
                      <wps:cNvSpPr/>
                      <wps:spPr>
                        <a:xfrm>
                          <a:off x="0" y="0"/>
                          <a:ext cx="669925" cy="514350"/>
                        </a:xfrm>
                        <a:prstGeom prst="rect">
                          <a:avLst/>
                        </a:prstGeom>
                        <a:solidFill>
                          <a:sysClr val="window" lastClr="FFFFFF">
                            <a:lumMod val="85000"/>
                          </a:sysClr>
                        </a:solidFill>
                        <a:ln w="25400" cap="flat" cmpd="sng" algn="ctr">
                          <a:noFill/>
                          <a:prstDash val="solid"/>
                        </a:ln>
                        <a:effectLst/>
                      </wps:spPr>
                      <wps:txbx>
                        <w:txbxContent>
                          <w:p w14:paraId="4A19059E" w14:textId="77777777" w:rsidR="00B269F1" w:rsidRDefault="00B269F1" w:rsidP="00B269F1">
                            <w:pPr>
                              <w:spacing w:line="240" w:lineRule="auto"/>
                              <w:jc w:val="right"/>
                              <w:rPr>
                                <w:color w:val="1F497D" w:themeColor="text2"/>
                                <w:sz w:val="10"/>
                                <w:szCs w:val="10"/>
                              </w:rPr>
                            </w:pPr>
                            <w:r>
                              <w:rPr>
                                <w:color w:val="1F497D" w:themeColor="text2"/>
                                <w:sz w:val="10"/>
                                <w:szCs w:val="10"/>
                              </w:rPr>
                              <w:t>Art.18</w:t>
                            </w:r>
                          </w:p>
                          <w:p w14:paraId="3CF948BA" w14:textId="77777777" w:rsidR="00B269F1" w:rsidRPr="005D749B" w:rsidRDefault="00B269F1" w:rsidP="00B269F1">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F533A" id="Rectangle 36" o:spid="_x0000_s1032" style="position:absolute;left:0;text-align:left;margin-left:-61.1pt;margin-top:7.5pt;width:52.75pt;height:4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" fillcolor="#d9d9d9" stroked="f" strokeweight="2pt">
                <v:textbox>
                  <w:txbxContent>
                    <w:p w14:paraId="4A19059E" w14:textId="77777777" w:rsidR="00B269F1" w:rsidRDefault="00B269F1" w:rsidP="00B269F1">
                      <w:pPr>
                        <w:spacing w:line="240" w:lineRule="auto"/>
                        <w:jc w:val="right"/>
                        <w:rPr>
                          <w:color w:val="1F497D" w:themeColor="text2"/>
                          <w:sz w:val="10"/>
                          <w:szCs w:val="10"/>
                        </w:rPr>
                      </w:pPr>
                      <w:r>
                        <w:rPr>
                          <w:color w:val="1F497D" w:themeColor="text2"/>
                          <w:sz w:val="10"/>
                          <w:szCs w:val="10"/>
                        </w:rPr>
                        <w:t>Art.18</w:t>
                      </w:r>
                    </w:p>
                    <w:p w14:paraId="3CF948BA" w14:textId="77777777" w:rsidR="00B269F1" w:rsidRPr="005D749B" w:rsidRDefault="00B269F1" w:rsidP="00B269F1">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0D6EBF">
        <w:rPr>
          <w:u w:val="single"/>
        </w:rPr>
        <w:t>Art.</w:t>
      </w:r>
      <w:r>
        <w:rPr>
          <w:u w:val="single"/>
        </w:rPr>
        <w:t>7</w:t>
      </w:r>
      <w:r w:rsidRPr="000D6EBF">
        <w:rPr>
          <w:u w:val="single"/>
        </w:rPr>
        <w:t> :</w:t>
      </w:r>
      <w:r w:rsidRPr="000D6EBF">
        <w:t xml:space="preserve"> </w:t>
      </w:r>
      <w:r w:rsidRPr="001F6222">
        <w:rPr>
          <w:color w:val="4F81BD" w:themeColor="accent1"/>
        </w:rPr>
        <w:t>En cas de vacance pour quelque cause que ce soit du siège d'un représentant titulaire ou suppléant de la collectivité territoriale ou de l'établissement, il y est pourvu par la désignation d'un nouveau représentant pour la durée du mandat en cours.</w:t>
      </w:r>
    </w:p>
    <w:p w14:paraId="7E726A53" w14:textId="77777777" w:rsidR="00B269F1" w:rsidRDefault="00B269F1" w:rsidP="00B269F1">
      <w:pPr>
        <w:jc w:val="both"/>
        <w:rPr>
          <w:color w:val="4F81BD" w:themeColor="accent1"/>
        </w:rPr>
      </w:pPr>
      <w:r w:rsidRPr="006A7761">
        <w:rPr>
          <w:color w:val="4F81BD" w:themeColor="accent1"/>
        </w:rPr>
        <w:t>En cas de vacance du siège d'un représentant titulaire du personnel au sein du comité social territorial, le siège est attribué à un représentant suppléant de la même liste.</w:t>
      </w:r>
    </w:p>
    <w:p w14:paraId="0665EAA4" w14:textId="77777777" w:rsidR="00B269F1" w:rsidRDefault="00B269F1" w:rsidP="00B269F1">
      <w:pPr>
        <w:jc w:val="both"/>
        <w:rPr>
          <w:color w:val="4F81BD" w:themeColor="accent1"/>
        </w:rPr>
      </w:pPr>
      <w:r w:rsidRPr="006A7761">
        <w:rPr>
          <w:color w:val="4F81BD" w:themeColor="accent1"/>
        </w:rPr>
        <w:t>En cas de vacance du siège d'un représentant suppléant du personnel au sein du comité social territorial, le siège est attribué au premier candidat non élu de la même liste.</w:t>
      </w:r>
    </w:p>
    <w:p w14:paraId="0EE74C0E" w14:textId="77777777" w:rsidR="00B269F1" w:rsidRDefault="00B269F1" w:rsidP="00B269F1">
      <w:pPr>
        <w:jc w:val="both"/>
        <w:rPr>
          <w:color w:val="4F81BD" w:themeColor="accent1"/>
        </w:rPr>
      </w:pPr>
      <w:r w:rsidRPr="006A7761">
        <w:rPr>
          <w:color w:val="4F81BD" w:themeColor="accent1"/>
        </w:rPr>
        <w:t>Lorsque l'organisation syndicale ayant présenté une liste se trouve dans l'impossibilité de pourvoir dans les conditions prévues aux deux alinéas précédents aux sièges de titulaires ou de suppléants auxquels elle a droit, elle désigne son représentant, pour la durée du mandat restant à courir, parmi les agents relevant du périmètre du comité social territorial éligibles au moment de la désignation.</w:t>
      </w:r>
    </w:p>
    <w:p w14:paraId="21DD56A8"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10816" behindDoc="0" locked="0" layoutInCell="1" allowOverlap="1" wp14:anchorId="78218DAA" wp14:editId="3A44B0CA">
                <wp:simplePos x="0" y="0"/>
                <wp:positionH relativeFrom="column">
                  <wp:posOffset>-699770</wp:posOffset>
                </wp:positionH>
                <wp:positionV relativeFrom="paragraph">
                  <wp:posOffset>53340</wp:posOffset>
                </wp:positionV>
                <wp:extent cx="669290" cy="476250"/>
                <wp:effectExtent l="0" t="0" r="0" b="0"/>
                <wp:wrapNone/>
                <wp:docPr id="45" name="Rectangle 45"/>
                <wp:cNvGraphicFramePr/>
                <a:graphic xmlns:a="http://schemas.openxmlformats.org/drawingml/2006/main">
                  <a:graphicData uri="http://schemas.microsoft.com/office/word/2010/wordprocessingShape">
                    <wps:wsp>
                      <wps:cNvSpPr/>
                      <wps:spPr>
                        <a:xfrm>
                          <a:off x="0" y="0"/>
                          <a:ext cx="669290" cy="476250"/>
                        </a:xfrm>
                        <a:prstGeom prst="rect">
                          <a:avLst/>
                        </a:prstGeom>
                        <a:solidFill>
                          <a:sysClr val="window" lastClr="FFFFFF">
                            <a:lumMod val="85000"/>
                          </a:sysClr>
                        </a:solidFill>
                        <a:ln w="25400" cap="flat" cmpd="sng" algn="ctr">
                          <a:noFill/>
                          <a:prstDash val="solid"/>
                        </a:ln>
                        <a:effectLst/>
                      </wps:spPr>
                      <wps:txbx>
                        <w:txbxContent>
                          <w:p w14:paraId="3397D8BC" w14:textId="77777777" w:rsidR="00824724" w:rsidRDefault="00824724" w:rsidP="00824724">
                            <w:pPr>
                              <w:spacing w:line="240" w:lineRule="auto"/>
                              <w:jc w:val="right"/>
                              <w:rPr>
                                <w:color w:val="1F497D" w:themeColor="text2"/>
                                <w:sz w:val="10"/>
                                <w:szCs w:val="10"/>
                              </w:rPr>
                            </w:pPr>
                            <w:r w:rsidRPr="00A92FDD">
                              <w:rPr>
                                <w:color w:val="1F497D" w:themeColor="text2"/>
                                <w:sz w:val="10"/>
                                <w:szCs w:val="10"/>
                              </w:rPr>
                              <w:t xml:space="preserve">Art. </w:t>
                            </w:r>
                            <w:r>
                              <w:rPr>
                                <w:color w:val="1F497D" w:themeColor="text2"/>
                                <w:sz w:val="10"/>
                                <w:szCs w:val="10"/>
                              </w:rPr>
                              <w:t xml:space="preserve">81 </w:t>
                            </w:r>
                          </w:p>
                          <w:p w14:paraId="636261D0" w14:textId="77777777" w:rsidR="00824724" w:rsidRPr="00A92FDD" w:rsidRDefault="00824724" w:rsidP="00824724">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8DAA" id="Rectangle 45" o:spid="_x0000_s1033" style="position:absolute;left:0;text-align:left;margin-left:-55.1pt;margin-top:4.2pt;width:52.7pt;height:3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" fillcolor="#d9d9d9" stroked="f" strokeweight="2pt">
                <v:textbox>
                  <w:txbxContent>
                    <w:p w14:paraId="3397D8BC" w14:textId="77777777" w:rsidR="00824724" w:rsidRDefault="00824724" w:rsidP="00824724">
                      <w:pPr>
                        <w:spacing w:line="240" w:lineRule="auto"/>
                        <w:jc w:val="right"/>
                        <w:rPr>
                          <w:color w:val="1F497D" w:themeColor="text2"/>
                          <w:sz w:val="10"/>
                          <w:szCs w:val="10"/>
                        </w:rPr>
                      </w:pPr>
                      <w:r w:rsidRPr="00A92FDD">
                        <w:rPr>
                          <w:color w:val="1F497D" w:themeColor="text2"/>
                          <w:sz w:val="10"/>
                          <w:szCs w:val="10"/>
                        </w:rPr>
                        <w:t xml:space="preserve">Art. </w:t>
                      </w:r>
                      <w:r>
                        <w:rPr>
                          <w:color w:val="1F497D" w:themeColor="text2"/>
                          <w:sz w:val="10"/>
                          <w:szCs w:val="10"/>
                        </w:rPr>
                        <w:t xml:space="preserve">81 </w:t>
                      </w:r>
                    </w:p>
                    <w:p w14:paraId="636261D0" w14:textId="77777777" w:rsidR="00824724" w:rsidRPr="00A92FDD" w:rsidRDefault="00824724" w:rsidP="00824724">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824724">
        <w:rPr>
          <w:u w:val="single"/>
        </w:rPr>
        <w:t>Art.8 :</w:t>
      </w:r>
      <w:r w:rsidRPr="00824724">
        <w:t xml:space="preserve"> </w:t>
      </w:r>
      <w:r w:rsidRPr="00824724">
        <w:rPr>
          <w:color w:val="4F81BD" w:themeColor="accent1"/>
        </w:rPr>
        <w:t>Le secrétariat de séance du comité social territorial est assuré par un représentant de l'autorité territoriale. Un représentant du personnel est désigné par le comité en son sein pour assurer les fonctions de secrétaire adjoint. Ces fonctions peuvent être remplies par un suppléant en cas d'absence du titulaire.</w:t>
      </w:r>
    </w:p>
    <w:p w14:paraId="43523CDA" w14:textId="77777777" w:rsidR="00824724" w:rsidRPr="00824724" w:rsidRDefault="00824724" w:rsidP="00824724">
      <w:pPr>
        <w:jc w:val="both"/>
        <w:rPr>
          <w:color w:val="4F81BD" w:themeColor="accent1"/>
        </w:rPr>
      </w:pPr>
      <w:r w:rsidRPr="00824724">
        <w:rPr>
          <w:color w:val="4F81BD" w:themeColor="accent1"/>
        </w:rPr>
        <w:t xml:space="preserve">Pour l'exécution des tâches matérielles, le secrétaire du comité peut être aidé par un fonctionnaire qui assiste aux séances. </w:t>
      </w:r>
    </w:p>
    <w:p w14:paraId="437E4642"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23104" behindDoc="0" locked="0" layoutInCell="1" allowOverlap="1" wp14:anchorId="783EFCF0" wp14:editId="237A6EF0">
                <wp:simplePos x="0" y="0"/>
                <wp:positionH relativeFrom="column">
                  <wp:posOffset>-694055</wp:posOffset>
                </wp:positionH>
                <wp:positionV relativeFrom="paragraph">
                  <wp:posOffset>17145</wp:posOffset>
                </wp:positionV>
                <wp:extent cx="666368" cy="396240"/>
                <wp:effectExtent l="0" t="0" r="635" b="3810"/>
                <wp:wrapNone/>
                <wp:docPr id="46" name="Rectangle 46"/>
                <wp:cNvGraphicFramePr/>
                <a:graphic xmlns:a="http://schemas.openxmlformats.org/drawingml/2006/main">
                  <a:graphicData uri="http://schemas.microsoft.com/office/word/2010/wordprocessingShape">
                    <wps:wsp>
                      <wps:cNvSpPr/>
                      <wps:spPr>
                        <a:xfrm>
                          <a:off x="0" y="0"/>
                          <a:ext cx="666368" cy="396240"/>
                        </a:xfrm>
                        <a:prstGeom prst="rect">
                          <a:avLst/>
                        </a:prstGeom>
                        <a:solidFill>
                          <a:sysClr val="window" lastClr="FFFFFF">
                            <a:lumMod val="85000"/>
                          </a:sysClr>
                        </a:solidFill>
                        <a:ln w="25400" cap="flat" cmpd="sng" algn="ctr">
                          <a:noFill/>
                          <a:prstDash val="solid"/>
                        </a:ln>
                        <a:effectLst/>
                      </wps:spPr>
                      <wps:txbx>
                        <w:txbxContent>
                          <w:p w14:paraId="0C6E12B0" w14:textId="48746D08"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86/89 </w:t>
                            </w:r>
                          </w:p>
                          <w:p w14:paraId="75CF9DA3"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EFCF0" id="Rectangle 46" o:spid="_x0000_s1034" style="position:absolute;left:0;text-align:left;margin-left:-54.65pt;margin-top:1.35pt;width:52.45pt;height:3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" fillcolor="#d9d9d9" stroked="f" strokeweight="2pt">
                <v:textbox>
                  <w:txbxContent>
                    <w:p w14:paraId="0C6E12B0" w14:textId="48746D08"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86/89 </w:t>
                      </w:r>
                    </w:p>
                    <w:p w14:paraId="75CF9DA3"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824724">
        <w:rPr>
          <w:u w:val="single"/>
        </w:rPr>
        <w:t>Art.9:</w:t>
      </w:r>
      <w:r w:rsidRPr="00824724">
        <w:t xml:space="preserve"> </w:t>
      </w:r>
      <w:r w:rsidRPr="00824724">
        <w:rPr>
          <w:color w:val="4F81BD" w:themeColor="accent1"/>
        </w:rPr>
        <w:t xml:space="preserve">Lors de chaque réunion, le président peut être assisté en tant que de besoin par un ou plusieurs agents de la </w:t>
      </w:r>
      <w:r w:rsidRPr="00824724">
        <w:rPr>
          <w:i/>
          <w:color w:val="4F81BD" w:themeColor="accent1"/>
        </w:rPr>
        <w:t>collectivité /de l’établissement</w:t>
      </w:r>
      <w:r w:rsidRPr="00824724">
        <w:rPr>
          <w:color w:val="4F81BD" w:themeColor="accent1"/>
        </w:rPr>
        <w:t xml:space="preserve"> concernés par les questions sur lesquelles le comité est consulté. Ces-derniers ne sont pas membres du comité. De plus, le président, à son initiative ou à la demande des représentants du personnel peut convoquer des experts afin qu’ils soient entendus sur un point inscrit à l’ordre du jour ou faire appel, à titre consultatif, à toute personne qui lui paraîtrait qualifiée.</w:t>
      </w:r>
      <w:r w:rsidRPr="00824724">
        <w:rPr>
          <w:color w:val="FF0000"/>
        </w:rPr>
        <w:t xml:space="preserve"> </w:t>
      </w:r>
      <w:r w:rsidRPr="00824724">
        <w:rPr>
          <w:color w:val="4F81BD" w:themeColor="accent1"/>
        </w:rPr>
        <w:t xml:space="preserve">Les experts et les personnes qualifiées n’ont pas de voix délibérative. Ils n’assistent qu’à la partie des débats relative aux questions de l’ordre du jour pour lesquelles leur présence a été requise. </w:t>
      </w:r>
    </w:p>
    <w:p w14:paraId="5E5A3D46" w14:textId="2BCEFC4B" w:rsidR="00AD4FF5" w:rsidRDefault="00AD4FF5">
      <w:pPr>
        <w:rPr>
          <w:color w:val="4F81BD" w:themeColor="accent1"/>
        </w:rPr>
      </w:pPr>
      <w:r>
        <w:rPr>
          <w:color w:val="4F81BD" w:themeColor="accent1"/>
        </w:rPr>
        <w:br w:type="page"/>
      </w:r>
    </w:p>
    <w:p w14:paraId="3EB1A569" w14:textId="77777777" w:rsidR="00824724" w:rsidRPr="00824724" w:rsidRDefault="00824724" w:rsidP="00824724">
      <w:pPr>
        <w:jc w:val="both"/>
        <w:rPr>
          <w:color w:val="4F81BD" w:themeColor="accent1"/>
        </w:rPr>
      </w:pPr>
    </w:p>
    <w:p w14:paraId="46ED8477" w14:textId="77777777" w:rsidR="00824724" w:rsidRPr="00824724" w:rsidRDefault="00824724" w:rsidP="00824724">
      <w:pPr>
        <w:jc w:val="both"/>
        <w:rPr>
          <w:b/>
          <w:u w:val="single"/>
        </w:rPr>
      </w:pPr>
      <w:r w:rsidRPr="00824724">
        <w:rPr>
          <w:b/>
          <w:noProof/>
          <w:u w:val="single"/>
          <w:lang w:eastAsia="fr-FR"/>
        </w:rPr>
        <mc:AlternateContent>
          <mc:Choice Requires="wps">
            <w:drawing>
              <wp:anchor distT="0" distB="0" distL="114300" distR="114300" simplePos="0" relativeHeight="251801600" behindDoc="0" locked="0" layoutInCell="1" allowOverlap="1" wp14:anchorId="2AFEA875" wp14:editId="06915DFC">
                <wp:simplePos x="0" y="0"/>
                <wp:positionH relativeFrom="column">
                  <wp:posOffset>-755015</wp:posOffset>
                </wp:positionH>
                <wp:positionV relativeFrom="paragraph">
                  <wp:posOffset>319405</wp:posOffset>
                </wp:positionV>
                <wp:extent cx="721192" cy="426720"/>
                <wp:effectExtent l="0" t="0" r="3175" b="0"/>
                <wp:wrapNone/>
                <wp:docPr id="47" name="Rectangle 47"/>
                <wp:cNvGraphicFramePr/>
                <a:graphic xmlns:a="http://schemas.openxmlformats.org/drawingml/2006/main">
                  <a:graphicData uri="http://schemas.microsoft.com/office/word/2010/wordprocessingShape">
                    <wps:wsp>
                      <wps:cNvSpPr/>
                      <wps:spPr>
                        <a:xfrm>
                          <a:off x="0" y="0"/>
                          <a:ext cx="721192" cy="426720"/>
                        </a:xfrm>
                        <a:prstGeom prst="rect">
                          <a:avLst/>
                        </a:prstGeom>
                        <a:solidFill>
                          <a:sysClr val="window" lastClr="FFFFFF">
                            <a:lumMod val="85000"/>
                          </a:sysClr>
                        </a:solidFill>
                        <a:ln w="25400" cap="flat" cmpd="sng" algn="ctr">
                          <a:noFill/>
                          <a:prstDash val="solid"/>
                        </a:ln>
                        <a:effectLst/>
                      </wps:spPr>
                      <wps:txbx>
                        <w:txbxContent>
                          <w:p w14:paraId="6BF7A4D8"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85</w:t>
                            </w:r>
                          </w:p>
                          <w:p w14:paraId="167BEF27"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A875" id="Rectangle 47" o:spid="_x0000_s1035" style="position:absolute;left:0;text-align:left;margin-left:-59.45pt;margin-top:25.15pt;width:56.8pt;height:3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" fillcolor="#d9d9d9" stroked="f" strokeweight="2pt">
                <v:textbox>
                  <w:txbxContent>
                    <w:p w14:paraId="6BF7A4D8"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85</w:t>
                      </w:r>
                    </w:p>
                    <w:p w14:paraId="167BEF27"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Pr="00824724">
        <w:rPr>
          <w:b/>
          <w:u w:val="single"/>
        </w:rPr>
        <w:t>CONVOCATION DU COMITE SOCIAL TERRITORIAL</w:t>
      </w:r>
    </w:p>
    <w:p w14:paraId="20FFA180" w14:textId="77777777" w:rsidR="00824724" w:rsidRPr="00824724" w:rsidRDefault="00824724" w:rsidP="00824724">
      <w:pPr>
        <w:jc w:val="both"/>
        <w:rPr>
          <w:color w:val="4F81BD" w:themeColor="accent1"/>
        </w:rPr>
      </w:pPr>
      <w:r w:rsidRPr="00824724">
        <w:rPr>
          <w:u w:val="single"/>
        </w:rPr>
        <w:t xml:space="preserve">Art.10 : </w:t>
      </w:r>
      <w:r w:rsidRPr="00824724">
        <w:rPr>
          <w:color w:val="4F81BD" w:themeColor="accent1"/>
        </w:rPr>
        <w:t xml:space="preserve">Chaque comité social territorial se réunit au moins deux fois par an, sur convocation de son président, à son initiative, ou dans le délai maximum de deux mois, sur demande écrite de la moitié au-moins des représentants titulaires du personnel. </w:t>
      </w:r>
    </w:p>
    <w:p w14:paraId="09E35DEE"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02624" behindDoc="0" locked="0" layoutInCell="1" allowOverlap="1" wp14:anchorId="11CF38FC" wp14:editId="55C9C402">
                <wp:simplePos x="0" y="0"/>
                <wp:positionH relativeFrom="column">
                  <wp:posOffset>-831215</wp:posOffset>
                </wp:positionH>
                <wp:positionV relativeFrom="paragraph">
                  <wp:posOffset>68580</wp:posOffset>
                </wp:positionV>
                <wp:extent cx="721799" cy="472440"/>
                <wp:effectExtent l="0" t="0" r="2540" b="3810"/>
                <wp:wrapNone/>
                <wp:docPr id="48" name="Rectangle 48"/>
                <wp:cNvGraphicFramePr/>
                <a:graphic xmlns:a="http://schemas.openxmlformats.org/drawingml/2006/main">
                  <a:graphicData uri="http://schemas.microsoft.com/office/word/2010/wordprocessingShape">
                    <wps:wsp>
                      <wps:cNvSpPr/>
                      <wps:spPr>
                        <a:xfrm>
                          <a:off x="0" y="0"/>
                          <a:ext cx="721799" cy="472440"/>
                        </a:xfrm>
                        <a:prstGeom prst="rect">
                          <a:avLst/>
                        </a:prstGeom>
                        <a:solidFill>
                          <a:sysClr val="window" lastClr="FFFFFF">
                            <a:lumMod val="85000"/>
                          </a:sysClr>
                        </a:solidFill>
                        <a:ln w="25400" cap="flat" cmpd="sng" algn="ctr">
                          <a:noFill/>
                          <a:prstDash val="solid"/>
                        </a:ln>
                        <a:effectLst/>
                      </wps:spPr>
                      <wps:txbx>
                        <w:txbxContent>
                          <w:p w14:paraId="2AB5A110"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86/88</w:t>
                            </w:r>
                          </w:p>
                          <w:p w14:paraId="14F09F6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6E2116C6" w14:textId="77777777" w:rsidR="00824724" w:rsidRDefault="00824724" w:rsidP="00824724">
                            <w:pPr>
                              <w:spacing w:line="240" w:lineRule="auto"/>
                              <w:jc w:val="right"/>
                              <w:rPr>
                                <w:color w:val="1F497D" w:themeColor="text2"/>
                                <w:sz w:val="10"/>
                                <w:szCs w:val="10"/>
                              </w:rPr>
                            </w:pPr>
                          </w:p>
                          <w:p w14:paraId="0673A5A4" w14:textId="77777777" w:rsidR="00824724" w:rsidRDefault="00824724" w:rsidP="00824724">
                            <w:pPr>
                              <w:spacing w:line="240" w:lineRule="auto"/>
                              <w:jc w:val="right"/>
                              <w:rPr>
                                <w:color w:val="1F497D" w:themeColor="text2"/>
                                <w:sz w:val="10"/>
                                <w:szCs w:val="10"/>
                              </w:rPr>
                            </w:pPr>
                          </w:p>
                          <w:p w14:paraId="1DA633DC"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38FC" id="Rectangle 48" o:spid="_x0000_s1036" style="position:absolute;left:0;text-align:left;margin-left:-65.45pt;margin-top:5.4pt;width:56.8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" fillcolor="#d9d9d9" stroked="f" strokeweight="2pt">
                <v:textbox>
                  <w:txbxContent>
                    <w:p w14:paraId="2AB5A110"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86/88</w:t>
                      </w:r>
                    </w:p>
                    <w:p w14:paraId="14F09F6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6E2116C6" w14:textId="77777777" w:rsidR="00824724" w:rsidRDefault="00824724" w:rsidP="00824724">
                      <w:pPr>
                        <w:spacing w:line="240" w:lineRule="auto"/>
                        <w:jc w:val="right"/>
                        <w:rPr>
                          <w:color w:val="1F497D" w:themeColor="text2"/>
                          <w:sz w:val="10"/>
                          <w:szCs w:val="10"/>
                        </w:rPr>
                      </w:pPr>
                    </w:p>
                    <w:p w14:paraId="0673A5A4" w14:textId="77777777" w:rsidR="00824724" w:rsidRDefault="00824724" w:rsidP="00824724">
                      <w:pPr>
                        <w:spacing w:line="240" w:lineRule="auto"/>
                        <w:jc w:val="right"/>
                        <w:rPr>
                          <w:color w:val="1F497D" w:themeColor="text2"/>
                          <w:sz w:val="10"/>
                          <w:szCs w:val="10"/>
                        </w:rPr>
                      </w:pPr>
                    </w:p>
                    <w:p w14:paraId="1DA633DC"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824724">
        <w:rPr>
          <w:u w:val="single"/>
        </w:rPr>
        <w:t xml:space="preserve">Art.11 : </w:t>
      </w:r>
      <w:r w:rsidRPr="00824724">
        <w:rPr>
          <w:color w:val="4F81BD" w:themeColor="accent1"/>
        </w:rPr>
        <w:t xml:space="preserve">Les convocations ainsi que l’ordre du jour sont adressés aux membres au-moins 15 jours avant la séance, par tout moyen, notamment par courrier électronique. Ce délai peut être ramené à 8 jours en cas d’urgence. </w:t>
      </w:r>
    </w:p>
    <w:p w14:paraId="7297304D" w14:textId="77777777" w:rsidR="00824724" w:rsidRPr="00824724" w:rsidRDefault="00824724" w:rsidP="00824724">
      <w:pPr>
        <w:jc w:val="both"/>
        <w:rPr>
          <w:i/>
          <w:color w:val="808080" w:themeColor="background1" w:themeShade="80"/>
        </w:rPr>
      </w:pPr>
      <w:r w:rsidRPr="00824724">
        <w:rPr>
          <w:i/>
          <w:color w:val="808080" w:themeColor="background1" w:themeShade="80"/>
        </w:rPr>
        <w:t>La convocation mentionne les noms et qualité des personnes conviées à titre d’assistance ou les personnes qualifiées ou experts.</w:t>
      </w:r>
    </w:p>
    <w:p w14:paraId="2D24E6B2" w14:textId="77777777" w:rsidR="00824724" w:rsidRPr="00824724" w:rsidRDefault="00824724" w:rsidP="00824724">
      <w:pPr>
        <w:jc w:val="both"/>
        <w:rPr>
          <w:color w:val="4F81BD" w:themeColor="accent1"/>
        </w:rPr>
      </w:pPr>
      <w:r w:rsidRPr="00824724">
        <w:rPr>
          <w:color w:val="4F81BD" w:themeColor="accent1"/>
        </w:rPr>
        <w:t>Les pièces et documents nécessaires sont adressés aux membres au plus tard 8 jours avant la date de la séance.</w:t>
      </w:r>
    </w:p>
    <w:p w14:paraId="7BB303B7" w14:textId="77777777" w:rsidR="00824724" w:rsidRPr="00824724" w:rsidRDefault="00824724" w:rsidP="00824724">
      <w:pPr>
        <w:jc w:val="both"/>
        <w:rPr>
          <w:color w:val="4F81BD" w:themeColor="accent1"/>
        </w:rPr>
      </w:pPr>
      <w:r w:rsidRPr="00824724">
        <w:rPr>
          <w:i/>
          <w:color w:val="808080" w:themeColor="background1" w:themeShade="80"/>
        </w:rPr>
        <w:t>Tout membre titulaire qui se trouve empêché de prendre part à une séance en informe dans les meilleurs délais le président.</w:t>
      </w:r>
      <w:r w:rsidRPr="00824724">
        <w:rPr>
          <w:color w:val="808080" w:themeColor="background1" w:themeShade="80"/>
        </w:rPr>
        <w:t xml:space="preserve"> </w:t>
      </w:r>
      <w:r w:rsidRPr="00824724">
        <w:rPr>
          <w:color w:val="4F81BD" w:themeColor="accent1"/>
        </w:rPr>
        <w:t>S’il s’agit d’un représentant titulaire du personnel, le président convoque le membre suppléant désigné par l’organisation syndicale au titre de laquelle aurait dû siéger le membre titulaire empêché. S’il s’agit d’un représentant titulaire de la collectivité, celui-ci peut se faire remplacer par n’importe lequel des représentants suppléants appartenant au même collège.</w:t>
      </w:r>
    </w:p>
    <w:p w14:paraId="1DA28782" w14:textId="77777777" w:rsidR="00824724" w:rsidRPr="00824724" w:rsidRDefault="00824724" w:rsidP="00824724">
      <w:pPr>
        <w:jc w:val="both"/>
        <w:rPr>
          <w:color w:val="4F81BD" w:themeColor="accent1"/>
        </w:rPr>
      </w:pPr>
      <w:r w:rsidRPr="00824724">
        <w:rPr>
          <w:color w:val="4F81BD" w:themeColor="accent1"/>
        </w:rPr>
        <w:t xml:space="preserve">Les représentants suppléants de la collectivité et du personnel qui n’ont pas été convoqués pour remplacer un représentant titulaire défaillant peuvent assister aux réunions, mais sans pouvoir prendre part aux débats ni aux votes. Ces représentants sont informés par le président de la tenue de la réunion, de son ordre du jour et des documents préparatoires. </w:t>
      </w:r>
    </w:p>
    <w:p w14:paraId="3D83B91A" w14:textId="77777777" w:rsidR="009A6BEA" w:rsidRDefault="009A6BEA" w:rsidP="009A6BEA">
      <w:pPr>
        <w:rPr>
          <w:b/>
          <w:u w:val="single"/>
        </w:rPr>
      </w:pPr>
    </w:p>
    <w:p w14:paraId="2338544B" w14:textId="7413FAA6" w:rsidR="00824724" w:rsidRPr="00824724" w:rsidRDefault="00824724" w:rsidP="009A6BEA">
      <w:pPr>
        <w:rPr>
          <w:b/>
          <w:u w:val="single"/>
        </w:rPr>
      </w:pPr>
      <w:r w:rsidRPr="00824724">
        <w:rPr>
          <w:noProof/>
          <w:color w:val="4F81BD" w:themeColor="accent1"/>
          <w:u w:val="single"/>
          <w:lang w:eastAsia="fr-FR"/>
        </w:rPr>
        <mc:AlternateContent>
          <mc:Choice Requires="wps">
            <w:drawing>
              <wp:anchor distT="0" distB="0" distL="114300" distR="114300" simplePos="0" relativeHeight="251803648" behindDoc="0" locked="0" layoutInCell="1" allowOverlap="1" wp14:anchorId="38715DDD" wp14:editId="702AB8A8">
                <wp:simplePos x="0" y="0"/>
                <wp:positionH relativeFrom="column">
                  <wp:posOffset>-648335</wp:posOffset>
                </wp:positionH>
                <wp:positionV relativeFrom="paragraph">
                  <wp:posOffset>327025</wp:posOffset>
                </wp:positionV>
                <wp:extent cx="620395" cy="434340"/>
                <wp:effectExtent l="0" t="0" r="8255" b="3810"/>
                <wp:wrapNone/>
                <wp:docPr id="49" name="Rectangle 49"/>
                <wp:cNvGraphicFramePr/>
                <a:graphic xmlns:a="http://schemas.openxmlformats.org/drawingml/2006/main">
                  <a:graphicData uri="http://schemas.microsoft.com/office/word/2010/wordprocessingShape">
                    <wps:wsp>
                      <wps:cNvSpPr/>
                      <wps:spPr>
                        <a:xfrm>
                          <a:off x="0" y="0"/>
                          <a:ext cx="620395" cy="434340"/>
                        </a:xfrm>
                        <a:prstGeom prst="rect">
                          <a:avLst/>
                        </a:prstGeom>
                        <a:solidFill>
                          <a:sysClr val="window" lastClr="FFFFFF">
                            <a:lumMod val="85000"/>
                          </a:sysClr>
                        </a:solidFill>
                        <a:ln w="25400" cap="flat" cmpd="sng" algn="ctr">
                          <a:noFill/>
                          <a:prstDash val="solid"/>
                        </a:ln>
                        <a:effectLst/>
                      </wps:spPr>
                      <wps:txbx>
                        <w:txbxContent>
                          <w:p w14:paraId="4DC3BBFD"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w:t>
                            </w:r>
                          </w:p>
                          <w:p w14:paraId="690FB884"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15DDD" id="Rectangle 49" o:spid="_x0000_s1037" style="position:absolute;margin-left:-51.05pt;margin-top:25.75pt;width:48.85pt;height:34.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" fillcolor="#d9d9d9" stroked="f" strokeweight="2pt">
                <v:textbox>
                  <w:txbxContent>
                    <w:p w14:paraId="4DC3BBFD"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86</w:t>
                      </w:r>
                    </w:p>
                    <w:p w14:paraId="690FB884"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txbxContent>
                </v:textbox>
              </v:rect>
            </w:pict>
          </mc:Fallback>
        </mc:AlternateContent>
      </w:r>
      <w:r w:rsidRPr="00824724">
        <w:rPr>
          <w:b/>
          <w:u w:val="single"/>
        </w:rPr>
        <w:t>ORDRE DU JOUR DU COMITE SOCIAL TERRITORIAL</w:t>
      </w:r>
    </w:p>
    <w:p w14:paraId="43068189" w14:textId="3E3D7AA2" w:rsidR="00824724" w:rsidRPr="00824724" w:rsidRDefault="00824724" w:rsidP="00824724">
      <w:pPr>
        <w:jc w:val="both"/>
        <w:rPr>
          <w:color w:val="4F81BD" w:themeColor="accent1"/>
        </w:rPr>
      </w:pPr>
      <w:r w:rsidRPr="00824724">
        <w:rPr>
          <w:u w:val="single"/>
        </w:rPr>
        <w:t xml:space="preserve">Art.12 : </w:t>
      </w:r>
      <w:r w:rsidRPr="00824724">
        <w:rPr>
          <w:color w:val="4F81BD" w:themeColor="accent1"/>
        </w:rPr>
        <w:t>L’acte portant convocation du comité fixe l’ordre du jour de la séance. Les questions entrant dans la compétence des comités sociaux territoriaux dont l'examen a été demandé par la moitié au moins des représentants titulaires du personnel sont obligatoirement inscrites à l'ordre du jour. Les points soumis au vote sont spécifiés dans l'ordre du jour envoyé aux membres du comité.</w:t>
      </w:r>
    </w:p>
    <w:p w14:paraId="6BA438C3" w14:textId="77777777" w:rsidR="00824724" w:rsidRPr="00824724" w:rsidRDefault="00824724" w:rsidP="00824724">
      <w:pPr>
        <w:jc w:val="both"/>
      </w:pPr>
    </w:p>
    <w:p w14:paraId="1622826F" w14:textId="77777777" w:rsidR="00824724" w:rsidRPr="00824724" w:rsidRDefault="00824724" w:rsidP="00824724">
      <w:pPr>
        <w:jc w:val="both"/>
        <w:rPr>
          <w:b/>
          <w:u w:val="single"/>
        </w:rPr>
      </w:pPr>
      <w:r w:rsidRPr="00824724">
        <w:rPr>
          <w:noProof/>
          <w:u w:val="single"/>
          <w:lang w:eastAsia="fr-FR"/>
        </w:rPr>
        <mc:AlternateContent>
          <mc:Choice Requires="wps">
            <w:drawing>
              <wp:anchor distT="0" distB="0" distL="114300" distR="114300" simplePos="0" relativeHeight="251804672" behindDoc="0" locked="0" layoutInCell="1" allowOverlap="1" wp14:anchorId="31FAE8E9" wp14:editId="01C6116F">
                <wp:simplePos x="0" y="0"/>
                <wp:positionH relativeFrom="column">
                  <wp:posOffset>-648335</wp:posOffset>
                </wp:positionH>
                <wp:positionV relativeFrom="paragraph">
                  <wp:posOffset>319405</wp:posOffset>
                </wp:positionV>
                <wp:extent cx="620395" cy="457200"/>
                <wp:effectExtent l="0" t="0" r="8255" b="0"/>
                <wp:wrapNone/>
                <wp:docPr id="50" name="Rectangle 50"/>
                <wp:cNvGraphicFramePr/>
                <a:graphic xmlns:a="http://schemas.openxmlformats.org/drawingml/2006/main">
                  <a:graphicData uri="http://schemas.microsoft.com/office/word/2010/wordprocessingShape">
                    <wps:wsp>
                      <wps:cNvSpPr/>
                      <wps:spPr>
                        <a:xfrm>
                          <a:off x="0" y="0"/>
                          <a:ext cx="620395" cy="457200"/>
                        </a:xfrm>
                        <a:prstGeom prst="rect">
                          <a:avLst/>
                        </a:prstGeom>
                        <a:solidFill>
                          <a:sysClr val="window" lastClr="FFFFFF">
                            <a:lumMod val="85000"/>
                          </a:sysClr>
                        </a:solidFill>
                        <a:ln w="25400" cap="flat" cmpd="sng" algn="ctr">
                          <a:noFill/>
                          <a:prstDash val="solid"/>
                        </a:ln>
                        <a:effectLst/>
                      </wps:spPr>
                      <wps:txbx>
                        <w:txbxContent>
                          <w:p w14:paraId="328D7F35"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87</w:t>
                            </w:r>
                          </w:p>
                          <w:p w14:paraId="7955D8F6"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p w14:paraId="6D7144DC" w14:textId="77777777" w:rsidR="00824724" w:rsidRPr="00D03433" w:rsidRDefault="00824724" w:rsidP="00824724">
                            <w:pPr>
                              <w:spacing w:line="240" w:lineRule="auto"/>
                              <w:jc w:val="right"/>
                              <w:rPr>
                                <w:color w:val="1F497D" w:themeColor="text2"/>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AE8E9" id="Rectangle 50" o:spid="_x0000_s1038" style="position:absolute;left:0;text-align:left;margin-left:-51.05pt;margin-top:25.15pt;width:48.85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" fillcolor="#d9d9d9" stroked="f" strokeweight="2pt">
                <v:textbox>
                  <w:txbxContent>
                    <w:p w14:paraId="328D7F35"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87</w:t>
                      </w:r>
                    </w:p>
                    <w:p w14:paraId="7955D8F6"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 xml:space="preserve"> D</w:t>
                      </w:r>
                      <w:r>
                        <w:rPr>
                          <w:color w:val="1F497D" w:themeColor="text2"/>
                          <w:sz w:val="10"/>
                          <w:szCs w:val="10"/>
                        </w:rPr>
                        <w:t>2021-571</w:t>
                      </w:r>
                    </w:p>
                    <w:p w14:paraId="6D7144DC" w14:textId="77777777" w:rsidR="00824724" w:rsidRPr="00D03433" w:rsidRDefault="00824724" w:rsidP="00824724">
                      <w:pPr>
                        <w:spacing w:line="240" w:lineRule="auto"/>
                        <w:jc w:val="right"/>
                        <w:rPr>
                          <w:color w:val="1F497D" w:themeColor="text2"/>
                          <w:sz w:val="10"/>
                          <w:szCs w:val="10"/>
                        </w:rPr>
                      </w:pPr>
                    </w:p>
                  </w:txbxContent>
                </v:textbox>
              </v:rect>
            </w:pict>
          </mc:Fallback>
        </mc:AlternateContent>
      </w:r>
      <w:r w:rsidRPr="00824724">
        <w:rPr>
          <w:b/>
          <w:u w:val="single"/>
        </w:rPr>
        <w:t>DEROULEMENT DES REUNIONS DU COMITE SOCIAL TERRITORIAL</w:t>
      </w:r>
    </w:p>
    <w:p w14:paraId="44F29DE3" w14:textId="77777777" w:rsidR="00824724" w:rsidRPr="00824724" w:rsidRDefault="00824724" w:rsidP="00824724">
      <w:pPr>
        <w:jc w:val="both"/>
        <w:rPr>
          <w:i/>
          <w:color w:val="FF0000"/>
        </w:rPr>
      </w:pPr>
      <w:r w:rsidRPr="00824724">
        <w:rPr>
          <w:u w:val="single"/>
        </w:rPr>
        <w:t>Art.13 :</w:t>
      </w:r>
      <w:r w:rsidRPr="00824724">
        <w:t xml:space="preserve"> </w:t>
      </w:r>
      <w:r w:rsidRPr="00824724">
        <w:rPr>
          <w:color w:val="4F81BD" w:themeColor="accent1"/>
        </w:rPr>
        <w:t>Lors de l’ouverture de la réunion, la moitié au-moins des représentants du personnel doit être présente, de même pour les représentants de la collectivité s’ils disposent d’une voix délibérative. Si le quorum n’est pas atteint dans le ou les collèges ayant voix délibérative, une nouvelle convocation est envoyée dans le délai de 8 jours aux membres du comité qui siège alors valablement sur le même ordre du jour, quel que soit le nombre de représentants.</w:t>
      </w:r>
    </w:p>
    <w:p w14:paraId="2A9FE4D5" w14:textId="77777777" w:rsidR="00824724" w:rsidRPr="00824724" w:rsidRDefault="00824724" w:rsidP="00824724">
      <w:pPr>
        <w:jc w:val="both"/>
        <w:rPr>
          <w:i/>
          <w:color w:val="808080" w:themeColor="background1" w:themeShade="80"/>
        </w:rPr>
      </w:pPr>
      <w:r w:rsidRPr="00824724">
        <w:rPr>
          <w:i/>
          <w:color w:val="808080" w:themeColor="background1" w:themeShade="80"/>
          <w:u w:val="single"/>
        </w:rPr>
        <w:lastRenderedPageBreak/>
        <w:t>Art.14 :</w:t>
      </w:r>
      <w:r w:rsidRPr="00824724">
        <w:rPr>
          <w:i/>
          <w:color w:val="808080" w:themeColor="background1" w:themeShade="80"/>
        </w:rPr>
        <w:t xml:space="preserve"> Après avoir vérifié que le quorum est atteint, le président ouvre la séance en soumettant le PV de la dernière séance à l’approbation du comité, par un vote à main levée. Il rappelle ensuite les questions inscrites à l’ordre du jour. </w:t>
      </w:r>
    </w:p>
    <w:p w14:paraId="531A9146" w14:textId="77777777" w:rsidR="00824724" w:rsidRPr="00824724" w:rsidRDefault="00824724" w:rsidP="00824724">
      <w:pPr>
        <w:jc w:val="both"/>
        <w:rPr>
          <w:color w:val="4F81BD" w:themeColor="accent1"/>
        </w:rPr>
      </w:pPr>
      <w:r w:rsidRPr="00824724">
        <w:rPr>
          <w:i/>
          <w:noProof/>
          <w:color w:val="808080" w:themeColor="background1" w:themeShade="80"/>
          <w:u w:val="single"/>
          <w:lang w:eastAsia="fr-FR"/>
        </w:rPr>
        <mc:AlternateContent>
          <mc:Choice Requires="wps">
            <w:drawing>
              <wp:anchor distT="0" distB="0" distL="114300" distR="114300" simplePos="0" relativeHeight="251805696" behindDoc="0" locked="0" layoutInCell="1" allowOverlap="1" wp14:anchorId="26977A2F" wp14:editId="1C373306">
                <wp:simplePos x="0" y="0"/>
                <wp:positionH relativeFrom="column">
                  <wp:posOffset>-777875</wp:posOffset>
                </wp:positionH>
                <wp:positionV relativeFrom="paragraph">
                  <wp:posOffset>3175</wp:posOffset>
                </wp:positionV>
                <wp:extent cx="691666" cy="510540"/>
                <wp:effectExtent l="0" t="0" r="0" b="3810"/>
                <wp:wrapNone/>
                <wp:docPr id="51" name="Rectangle 51"/>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129548F7"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92 </w:t>
                            </w:r>
                          </w:p>
                          <w:p w14:paraId="041CFA1C"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66B3B77F" w14:textId="77777777" w:rsidR="00824724" w:rsidRPr="00B55F15" w:rsidRDefault="00824724" w:rsidP="00824724">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77A2F" id="Rectangle 51" o:spid="_x0000_s1039" style="position:absolute;left:0;text-align:left;margin-left:-61.25pt;margin-top:.25pt;width:54.45pt;height:4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" fillcolor="#d9d9d9" stroked="f" strokeweight="2pt">
                <v:textbox>
                  <w:txbxContent>
                    <w:p w14:paraId="129548F7"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92 </w:t>
                      </w:r>
                    </w:p>
                    <w:p w14:paraId="041CFA1C"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66B3B77F" w14:textId="77777777" w:rsidR="00824724" w:rsidRPr="00B55F15" w:rsidRDefault="00824724" w:rsidP="00824724">
                      <w:pPr>
                        <w:spacing w:line="240" w:lineRule="auto"/>
                        <w:rPr>
                          <w:color w:val="1F497D" w:themeColor="text2"/>
                          <w:sz w:val="12"/>
                          <w:szCs w:val="12"/>
                        </w:rPr>
                      </w:pPr>
                    </w:p>
                  </w:txbxContent>
                </v:textbox>
              </v:rect>
            </w:pict>
          </mc:Fallback>
        </mc:AlternateContent>
      </w:r>
      <w:r w:rsidRPr="00824724">
        <w:rPr>
          <w:u w:val="single"/>
        </w:rPr>
        <w:t>Art.15 :</w:t>
      </w:r>
      <w:r w:rsidRPr="00824724">
        <w:t xml:space="preserve"> </w:t>
      </w:r>
      <w:r w:rsidRPr="00824724">
        <w:rPr>
          <w:i/>
          <w:color w:val="808080" w:themeColor="background1" w:themeShade="80"/>
        </w:rPr>
        <w:t xml:space="preserve">Le président est chargé de veiller à l’application du présent règlement. D’une façon plus générale, il est tenu d’assurer la bonne tenue et la discipline des réunions. Des suspensions de séances peuvent être décidées par le président. </w:t>
      </w:r>
      <w:r w:rsidRPr="00824724">
        <w:rPr>
          <w:color w:val="4F81BD" w:themeColor="accent1"/>
        </w:rPr>
        <w:t xml:space="preserve">Les réunions ne sont pas publiques. </w:t>
      </w:r>
    </w:p>
    <w:p w14:paraId="3D4418BA" w14:textId="77777777" w:rsidR="00824724" w:rsidRPr="00824724" w:rsidRDefault="00824724" w:rsidP="00824724">
      <w:pPr>
        <w:jc w:val="both"/>
        <w:rPr>
          <w:color w:val="4F81BD" w:themeColor="accent1"/>
        </w:rPr>
      </w:pPr>
      <w:r w:rsidRPr="00824724">
        <w:rPr>
          <w:i/>
          <w:noProof/>
          <w:color w:val="808080" w:themeColor="background1" w:themeShade="80"/>
          <w:u w:val="single"/>
          <w:lang w:eastAsia="fr-FR"/>
        </w:rPr>
        <mc:AlternateContent>
          <mc:Choice Requires="wps">
            <w:drawing>
              <wp:anchor distT="0" distB="0" distL="114300" distR="114300" simplePos="0" relativeHeight="251807744" behindDoc="0" locked="0" layoutInCell="1" allowOverlap="1" wp14:anchorId="0CAD1E69" wp14:editId="68746295">
                <wp:simplePos x="0" y="0"/>
                <wp:positionH relativeFrom="column">
                  <wp:posOffset>-828675</wp:posOffset>
                </wp:positionH>
                <wp:positionV relativeFrom="paragraph">
                  <wp:posOffset>28575</wp:posOffset>
                </wp:positionV>
                <wp:extent cx="691666" cy="510540"/>
                <wp:effectExtent l="0" t="0" r="0" b="3810"/>
                <wp:wrapNone/>
                <wp:docPr id="52" name="Rectangle 52"/>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0DD2786F"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82 </w:t>
                            </w:r>
                          </w:p>
                          <w:p w14:paraId="5E62E16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126F587D" w14:textId="77777777" w:rsidR="00824724" w:rsidRPr="00B55F15" w:rsidRDefault="00824724" w:rsidP="00824724">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1E69" id="Rectangle 52" o:spid="_x0000_s1040" style="position:absolute;left:0;text-align:left;margin-left:-65.25pt;margin-top:2.25pt;width:54.45pt;height:4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" fillcolor="#d9d9d9" stroked="f" strokeweight="2pt">
                <v:textbox>
                  <w:txbxContent>
                    <w:p w14:paraId="0DD2786F"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82 </w:t>
                      </w:r>
                    </w:p>
                    <w:p w14:paraId="5E62E16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126F587D" w14:textId="77777777" w:rsidR="00824724" w:rsidRPr="00B55F15" w:rsidRDefault="00824724" w:rsidP="00824724">
                      <w:pPr>
                        <w:spacing w:line="240" w:lineRule="auto"/>
                        <w:rPr>
                          <w:color w:val="1F497D" w:themeColor="text2"/>
                          <w:sz w:val="12"/>
                          <w:szCs w:val="12"/>
                        </w:rPr>
                      </w:pPr>
                    </w:p>
                  </w:txbxContent>
                </v:textbox>
              </v:rect>
            </w:pict>
          </mc:Fallback>
        </mc:AlternateContent>
      </w:r>
      <w:r w:rsidRPr="00824724">
        <w:rPr>
          <w:u w:val="single"/>
        </w:rPr>
        <w:t xml:space="preserve">Art.16 : </w:t>
      </w:r>
      <w:r w:rsidRPr="00824724">
        <w:rPr>
          <w:color w:val="4F81BD" w:themeColor="accent1"/>
        </w:rPr>
        <w:t xml:space="preserve">En cas d'urgence ou en cas de circonstances exceptionnelles et, dans ce dernier cas, sauf opposition de la majorité des représentants du personnel, le président peut décider qu'une réunion sera organisée par conférence audiovisuelle, ou à défaut téléphonique, sous réserve que le président soit techniquement en mesure de veiller, tout au long de la séance, au respect des règles posées en début de séance tout au long de celle-ci, afin que n’assistent que les personnes habilitées à l'être et que chaque membre siégeant avec voix délibérative ait la possibilité de participer effectivement aux débats et aux votes. Le dispositif doit permettre l'identification des participants et le respect de la confidentialité des débats vis-à-vis des tiers. </w:t>
      </w:r>
    </w:p>
    <w:p w14:paraId="7875596E" w14:textId="77777777" w:rsidR="00824724" w:rsidRPr="00824724" w:rsidRDefault="00824724" w:rsidP="00824724">
      <w:pPr>
        <w:jc w:val="both"/>
        <w:rPr>
          <w:color w:val="4F81BD" w:themeColor="accent1"/>
        </w:rPr>
      </w:pPr>
      <w:r w:rsidRPr="00824724">
        <w:rPr>
          <w:color w:val="4F81BD" w:themeColor="accent1"/>
        </w:rPr>
        <w:t>En cas d'impossibilité de tenir ces réunions selon les modalités fixées précédemment, lorsque le comité social territorial doit être consulté, le président peut décider qu'une réunion sera organisée par tout procédé assurant l'échange d'écrits transmis par voie électronique. 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p>
    <w:p w14:paraId="7117C073" w14:textId="77777777" w:rsidR="00824724" w:rsidRPr="00824724" w:rsidRDefault="00824724" w:rsidP="00824724">
      <w:pPr>
        <w:jc w:val="both"/>
        <w:rPr>
          <w:color w:val="4F81BD" w:themeColor="accent1"/>
        </w:rPr>
      </w:pPr>
      <w:r w:rsidRPr="00824724">
        <w:rPr>
          <w:color w:val="4F81BD" w:themeColor="accent1"/>
        </w:rPr>
        <w:t>Les modalités définies sont les suivantes :</w:t>
      </w:r>
    </w:p>
    <w:p w14:paraId="373EF982" w14:textId="77777777" w:rsidR="00824724" w:rsidRPr="00824724" w:rsidRDefault="00824724" w:rsidP="00824724">
      <w:pPr>
        <w:jc w:val="both"/>
        <w:rPr>
          <w:color w:val="4F81BD" w:themeColor="accent1"/>
        </w:rPr>
      </w:pPr>
      <w:r w:rsidRPr="00824724">
        <w:rPr>
          <w:color w:val="4F81BD" w:themeColor="accent1"/>
        </w:rPr>
        <w:t>Modalités de réunion, d'enregistrement et de conservation des débats ou des échanges :</w:t>
      </w:r>
    </w:p>
    <w:p w14:paraId="05F6C247" w14:textId="77777777" w:rsidR="00824724" w:rsidRPr="00824724" w:rsidRDefault="00824724" w:rsidP="00824724">
      <w:pPr>
        <w:jc w:val="both"/>
        <w:rPr>
          <w:color w:val="4F81BD" w:themeColor="accent1"/>
        </w:rPr>
      </w:pPr>
      <w:r w:rsidRPr="00824724">
        <w:rPr>
          <w:color w:val="4F81BD" w:themeColor="accent1"/>
        </w:rPr>
        <w:t>……</w:t>
      </w:r>
    </w:p>
    <w:p w14:paraId="6687CD4C" w14:textId="77777777" w:rsidR="00824724" w:rsidRPr="00824724" w:rsidRDefault="00824724" w:rsidP="00824724">
      <w:pPr>
        <w:jc w:val="both"/>
        <w:rPr>
          <w:color w:val="4F81BD" w:themeColor="accent1"/>
        </w:rPr>
      </w:pPr>
      <w:r w:rsidRPr="00824724">
        <w:rPr>
          <w:color w:val="4F81BD" w:themeColor="accent1"/>
        </w:rPr>
        <w:t>Modalités selon lesquelles des tiers peuvent être entendus par l'instance :</w:t>
      </w:r>
    </w:p>
    <w:p w14:paraId="02DBBC99" w14:textId="77777777" w:rsidR="00824724" w:rsidRPr="00824724" w:rsidRDefault="00824724" w:rsidP="00824724">
      <w:pPr>
        <w:jc w:val="both"/>
        <w:rPr>
          <w:color w:val="4F81BD" w:themeColor="accent1"/>
        </w:rPr>
      </w:pPr>
      <w:r w:rsidRPr="00824724">
        <w:rPr>
          <w:color w:val="4F81BD" w:themeColor="accent1"/>
        </w:rPr>
        <w:t>………….</w:t>
      </w:r>
    </w:p>
    <w:p w14:paraId="42DEE0D8" w14:textId="7E3AF531" w:rsidR="009A6BEA" w:rsidRDefault="009A6BEA">
      <w:pPr>
        <w:rPr>
          <w:i/>
          <w:color w:val="808080" w:themeColor="background1" w:themeShade="80"/>
        </w:rPr>
      </w:pPr>
      <w:r>
        <w:rPr>
          <w:i/>
          <w:color w:val="808080" w:themeColor="background1" w:themeShade="80"/>
        </w:rPr>
        <w:br w:type="page"/>
      </w:r>
    </w:p>
    <w:p w14:paraId="7B649F33" w14:textId="77777777" w:rsidR="00824724" w:rsidRPr="00824724" w:rsidRDefault="00824724" w:rsidP="00824724">
      <w:pPr>
        <w:jc w:val="both"/>
        <w:rPr>
          <w:b/>
          <w:u w:val="single"/>
        </w:rPr>
      </w:pPr>
      <w:r w:rsidRPr="00824724">
        <w:rPr>
          <w:i/>
          <w:noProof/>
          <w:color w:val="808080" w:themeColor="background1" w:themeShade="80"/>
          <w:u w:val="single"/>
          <w:lang w:eastAsia="fr-FR"/>
        </w:rPr>
        <w:lastRenderedPageBreak/>
        <mc:AlternateContent>
          <mc:Choice Requires="wps">
            <w:drawing>
              <wp:anchor distT="0" distB="0" distL="114300" distR="114300" simplePos="0" relativeHeight="251812864" behindDoc="0" locked="0" layoutInCell="1" allowOverlap="1" wp14:anchorId="53F6D00F" wp14:editId="3E98B8CC">
                <wp:simplePos x="0" y="0"/>
                <wp:positionH relativeFrom="column">
                  <wp:posOffset>-777240</wp:posOffset>
                </wp:positionH>
                <wp:positionV relativeFrom="paragraph">
                  <wp:posOffset>264160</wp:posOffset>
                </wp:positionV>
                <wp:extent cx="691666" cy="510540"/>
                <wp:effectExtent l="0" t="0" r="0" b="3810"/>
                <wp:wrapNone/>
                <wp:docPr id="53" name="Rectangle 53"/>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73AB5725"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53 </w:t>
                            </w:r>
                          </w:p>
                          <w:p w14:paraId="0F3B1E2E"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6A018860" w14:textId="77777777" w:rsidR="00824724" w:rsidRPr="00B55F15" w:rsidRDefault="00824724" w:rsidP="00824724">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6D00F" id="Rectangle 53" o:spid="_x0000_s1041" style="position:absolute;left:0;text-align:left;margin-left:-61.2pt;margin-top:20.8pt;width:54.45pt;height:40.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" fillcolor="#d9d9d9" stroked="f" strokeweight="2pt">
                <v:textbox>
                  <w:txbxContent>
                    <w:p w14:paraId="73AB5725"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53 </w:t>
                      </w:r>
                    </w:p>
                    <w:p w14:paraId="0F3B1E2E"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6A018860" w14:textId="77777777" w:rsidR="00824724" w:rsidRPr="00B55F15" w:rsidRDefault="00824724" w:rsidP="00824724">
                      <w:pPr>
                        <w:spacing w:line="240" w:lineRule="auto"/>
                        <w:rPr>
                          <w:color w:val="1F497D" w:themeColor="text2"/>
                          <w:sz w:val="12"/>
                          <w:szCs w:val="12"/>
                        </w:rPr>
                      </w:pPr>
                    </w:p>
                  </w:txbxContent>
                </v:textbox>
              </v:rect>
            </w:pict>
          </mc:Fallback>
        </mc:AlternateContent>
      </w:r>
      <w:r w:rsidRPr="00824724">
        <w:rPr>
          <w:b/>
          <w:u w:val="single"/>
        </w:rPr>
        <w:t>ATTRIBUTIONS GENERALES DU COMITE SOCIAL TERRITORIAL</w:t>
      </w:r>
    </w:p>
    <w:p w14:paraId="5E3C6B79" w14:textId="77777777" w:rsidR="00824724" w:rsidRPr="00824724" w:rsidRDefault="00824724" w:rsidP="00824724">
      <w:pPr>
        <w:jc w:val="both"/>
        <w:rPr>
          <w:color w:val="4F81BD" w:themeColor="accent1"/>
        </w:rPr>
      </w:pPr>
      <w:r w:rsidRPr="00824724">
        <w:rPr>
          <w:u w:val="single"/>
        </w:rPr>
        <w:t xml:space="preserve">Art.17 : </w:t>
      </w:r>
      <w:r w:rsidRPr="00824724">
        <w:rPr>
          <w:color w:val="4F81BD" w:themeColor="accent1"/>
        </w:rPr>
        <w:t>Le comité social territorial débat au moins une fois par an de la programmation de ses travaux.</w:t>
      </w:r>
    </w:p>
    <w:p w14:paraId="4EF3FC37" w14:textId="77777777" w:rsidR="00824724" w:rsidRPr="00824724" w:rsidRDefault="00824724" w:rsidP="00824724">
      <w:pPr>
        <w:jc w:val="both"/>
        <w:rPr>
          <w:color w:val="4F81BD" w:themeColor="accent1"/>
        </w:rPr>
      </w:pPr>
      <w:r w:rsidRPr="00824724">
        <w:rPr>
          <w:i/>
          <w:noProof/>
          <w:color w:val="808080" w:themeColor="background1" w:themeShade="80"/>
          <w:u w:val="single"/>
          <w:lang w:eastAsia="fr-FR"/>
        </w:rPr>
        <mc:AlternateContent>
          <mc:Choice Requires="wps">
            <w:drawing>
              <wp:anchor distT="0" distB="0" distL="114300" distR="114300" simplePos="0" relativeHeight="251816960" behindDoc="0" locked="0" layoutInCell="1" allowOverlap="1" wp14:anchorId="03F652CA" wp14:editId="1BD2B958">
                <wp:simplePos x="0" y="0"/>
                <wp:positionH relativeFrom="column">
                  <wp:posOffset>-771525</wp:posOffset>
                </wp:positionH>
                <wp:positionV relativeFrom="paragraph">
                  <wp:posOffset>398780</wp:posOffset>
                </wp:positionV>
                <wp:extent cx="691666" cy="510540"/>
                <wp:effectExtent l="0" t="0" r="0" b="3810"/>
                <wp:wrapNone/>
                <wp:docPr id="54" name="Rectangle 54"/>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566251B1"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54 </w:t>
                            </w:r>
                          </w:p>
                          <w:p w14:paraId="14E4CE1E"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28C40E12" w14:textId="77777777" w:rsidR="00824724" w:rsidRPr="00B55F15" w:rsidRDefault="00824724" w:rsidP="00824724">
                            <w:pPr>
                              <w:spacing w:line="240" w:lineRule="auto"/>
                              <w:rPr>
                                <w:color w:val="1F497D" w:themeColor="text2"/>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652CA" id="Rectangle 54" o:spid="_x0000_s1042" style="position:absolute;left:0;text-align:left;margin-left:-60.75pt;margin-top:31.4pt;width:54.45pt;height:40.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" fillcolor="#d9d9d9" stroked="f" strokeweight="2pt">
                <v:textbox>
                  <w:txbxContent>
                    <w:p w14:paraId="566251B1"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54 </w:t>
                      </w:r>
                    </w:p>
                    <w:p w14:paraId="14E4CE1E"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p w14:paraId="28C40E12" w14:textId="77777777" w:rsidR="00824724" w:rsidRPr="00B55F15" w:rsidRDefault="00824724" w:rsidP="00824724">
                      <w:pPr>
                        <w:spacing w:line="240" w:lineRule="auto"/>
                        <w:rPr>
                          <w:color w:val="1F497D" w:themeColor="text2"/>
                          <w:sz w:val="12"/>
                          <w:szCs w:val="12"/>
                        </w:rPr>
                      </w:pPr>
                    </w:p>
                  </w:txbxContent>
                </v:textbox>
              </v:rect>
            </w:pict>
          </mc:Fallback>
        </mc:AlternateContent>
      </w:r>
    </w:p>
    <w:p w14:paraId="011F9C1B" w14:textId="77777777" w:rsidR="00824724" w:rsidRPr="00824724" w:rsidRDefault="00824724" w:rsidP="00824724">
      <w:pPr>
        <w:jc w:val="both"/>
        <w:rPr>
          <w:color w:val="4F81BD" w:themeColor="accent1"/>
        </w:rPr>
      </w:pPr>
      <w:r w:rsidRPr="00824724">
        <w:rPr>
          <w:u w:val="single"/>
        </w:rPr>
        <w:t xml:space="preserve">Art.18 : </w:t>
      </w:r>
      <w:r w:rsidRPr="00824724">
        <w:rPr>
          <w:color w:val="4F81BD" w:themeColor="accent1"/>
        </w:rPr>
        <w:t>Le comité social territorial est consulté sur :</w:t>
      </w:r>
    </w:p>
    <w:p w14:paraId="34B46E48" w14:textId="77777777" w:rsidR="00824724" w:rsidRPr="00824724" w:rsidRDefault="00824724" w:rsidP="00824724">
      <w:pPr>
        <w:jc w:val="both"/>
        <w:rPr>
          <w:color w:val="4F81BD" w:themeColor="accent1"/>
        </w:rPr>
      </w:pPr>
      <w:r w:rsidRPr="00824724">
        <w:rPr>
          <w:color w:val="4F81BD" w:themeColor="accent1"/>
        </w:rPr>
        <w:t>1° Les projets relatifs au fonctionnement et à l'organisation des services ;</w:t>
      </w:r>
    </w:p>
    <w:p w14:paraId="08F79C06" w14:textId="77777777" w:rsidR="00824724" w:rsidRPr="00824724" w:rsidRDefault="00824724" w:rsidP="00824724">
      <w:pPr>
        <w:jc w:val="both"/>
        <w:rPr>
          <w:color w:val="4F81BD" w:themeColor="accent1"/>
        </w:rPr>
      </w:pPr>
      <w:r w:rsidRPr="00824724">
        <w:rPr>
          <w:color w:val="4F81BD" w:themeColor="accent1"/>
        </w:rPr>
        <w:t>2° Les projets de lignes directrices de gestion relatives à la stratégie pluriannuelle de pilotage des ressources humaines et à la promotion et à la valorisation des parcours professionnels, dans les conditions fixées au chapitre II du titre Ier du décret du 29 novembre 2019 susvisé ;</w:t>
      </w:r>
    </w:p>
    <w:p w14:paraId="1E294552" w14:textId="77777777" w:rsidR="00824724" w:rsidRPr="00824724" w:rsidRDefault="00824724" w:rsidP="00824724">
      <w:pPr>
        <w:jc w:val="both"/>
        <w:rPr>
          <w:color w:val="4F81BD" w:themeColor="accent1"/>
        </w:rPr>
      </w:pPr>
      <w:r w:rsidRPr="00824724">
        <w:rPr>
          <w:color w:val="4F81BD" w:themeColor="accent1"/>
        </w:rPr>
        <w:t>3° Le projet de plan d'action relatif à l'égalité professionnelle entre les hommes et les femmes, dans les conditions prévues à l'</w:t>
      </w:r>
      <w:hyperlink r:id="rId7" w:tooltip="Décret n°2020-528 du 4 mai 2020 - art. 1 (V)" w:history="1">
        <w:r w:rsidRPr="00824724">
          <w:rPr>
            <w:color w:val="4F81BD" w:themeColor="accent1"/>
          </w:rPr>
          <w:t>article 1er du décret du 4 mai 2020 susvisé</w:t>
        </w:r>
      </w:hyperlink>
      <w:r w:rsidRPr="00824724">
        <w:rPr>
          <w:color w:val="4F81BD" w:themeColor="accent1"/>
        </w:rPr>
        <w:t xml:space="preserve"> ;</w:t>
      </w:r>
    </w:p>
    <w:p w14:paraId="30552049" w14:textId="77777777" w:rsidR="00824724" w:rsidRPr="00824724" w:rsidRDefault="00824724" w:rsidP="00824724">
      <w:pPr>
        <w:jc w:val="both"/>
        <w:rPr>
          <w:color w:val="4F81BD" w:themeColor="accent1"/>
        </w:rPr>
      </w:pPr>
      <w:r w:rsidRPr="00824724">
        <w:rPr>
          <w:color w:val="4F81BD" w:themeColor="accent1"/>
        </w:rPr>
        <w:t>4° Les orientations stratégiques en matière de politique indemnitaire et aux critères de répartition y afférents ;</w:t>
      </w:r>
    </w:p>
    <w:p w14:paraId="4CC46946" w14:textId="77777777" w:rsidR="00824724" w:rsidRPr="00824724" w:rsidRDefault="00824724" w:rsidP="00824724">
      <w:pPr>
        <w:jc w:val="both"/>
        <w:rPr>
          <w:color w:val="4F81BD" w:themeColor="accent1"/>
        </w:rPr>
      </w:pPr>
      <w:r w:rsidRPr="00824724">
        <w:rPr>
          <w:color w:val="4F81BD" w:themeColor="accent1"/>
        </w:rPr>
        <w:t>5° Les orientations stratégiques en matière d'action sociale ainsi qu'aux aides à la protection sociale complémentaire ;</w:t>
      </w:r>
    </w:p>
    <w:p w14:paraId="26076EF9" w14:textId="77777777" w:rsidR="00824724" w:rsidRPr="00824724" w:rsidRDefault="00824724" w:rsidP="00824724">
      <w:pPr>
        <w:jc w:val="both"/>
        <w:rPr>
          <w:color w:val="4F81BD" w:themeColor="accent1"/>
        </w:rPr>
      </w:pPr>
      <w:r w:rsidRPr="00824724">
        <w:rPr>
          <w:color w:val="4F81BD" w:themeColor="accent1"/>
        </w:rPr>
        <w:t>6° Le rapport social unique dans les conditions prévues à l'</w:t>
      </w:r>
      <w:hyperlink r:id="rId8" w:tooltip="Décret n°2020-1493 du 30 novembre 2020 - art. 9 (V)" w:history="1">
        <w:r w:rsidRPr="00824724">
          <w:rPr>
            <w:color w:val="4F81BD" w:themeColor="accent1"/>
          </w:rPr>
          <w:t>article 9 du décret du 30 novembre 2020 susvisé</w:t>
        </w:r>
      </w:hyperlink>
      <w:r w:rsidRPr="00824724">
        <w:rPr>
          <w:color w:val="4F81BD" w:themeColor="accent1"/>
        </w:rPr>
        <w:t> ;</w:t>
      </w:r>
    </w:p>
    <w:p w14:paraId="0638FBA9" w14:textId="77777777" w:rsidR="00824724" w:rsidRPr="00824724" w:rsidRDefault="00824724" w:rsidP="00824724">
      <w:pPr>
        <w:jc w:val="both"/>
        <w:rPr>
          <w:color w:val="4F81BD" w:themeColor="accent1"/>
        </w:rPr>
      </w:pPr>
      <w:r w:rsidRPr="00824724">
        <w:rPr>
          <w:color w:val="4F81BD" w:themeColor="accent1"/>
        </w:rPr>
        <w:t>7° Les plans de formations prévus à l'</w:t>
      </w:r>
      <w:hyperlink r:id="rId9" w:tooltip="Loi n° 84-594 du 12 juillet 1984 - art. 7 (V)" w:history="1">
        <w:r w:rsidRPr="00824724">
          <w:rPr>
            <w:color w:val="4F81BD" w:themeColor="accent1"/>
          </w:rPr>
          <w:t>article 7 de la loi du 12 juillet 1984 susvisée</w:t>
        </w:r>
      </w:hyperlink>
      <w:r w:rsidRPr="00824724">
        <w:rPr>
          <w:color w:val="4F81BD" w:themeColor="accent1"/>
        </w:rPr>
        <w:t>;</w:t>
      </w:r>
    </w:p>
    <w:p w14:paraId="531B3485" w14:textId="77777777" w:rsidR="00824724" w:rsidRPr="00824724" w:rsidRDefault="00824724" w:rsidP="00824724">
      <w:pPr>
        <w:jc w:val="both"/>
        <w:rPr>
          <w:color w:val="4F81BD" w:themeColor="accent1"/>
        </w:rPr>
      </w:pPr>
      <w:r w:rsidRPr="00824724">
        <w:rPr>
          <w:color w:val="4F81BD" w:themeColor="accent1"/>
        </w:rPr>
        <w:t>8° La fixation des critères d'appréciation de la valeur professionnelle ;</w:t>
      </w:r>
    </w:p>
    <w:p w14:paraId="55BAC003" w14:textId="77777777" w:rsidR="00824724" w:rsidRPr="00824724" w:rsidRDefault="00824724" w:rsidP="00824724">
      <w:pPr>
        <w:jc w:val="both"/>
        <w:rPr>
          <w:color w:val="4F81BD" w:themeColor="accent1"/>
        </w:rPr>
      </w:pPr>
      <w:r w:rsidRPr="00824724">
        <w:rPr>
          <w:color w:val="4F81BD" w:themeColor="accent1"/>
        </w:rPr>
        <w:t>9° Les projets d'aménagement importants modifiant les conditions de santé et de sécurité et les conditions de travail lorsqu'ils s'intègrent dans le cadre d'un projet de réorganisation de service mentionné au 1° du présent article ;</w:t>
      </w:r>
    </w:p>
    <w:p w14:paraId="786509EE" w14:textId="77777777" w:rsidR="00824724" w:rsidRPr="00824724" w:rsidRDefault="00824724" w:rsidP="00824724">
      <w:pPr>
        <w:jc w:val="both"/>
        <w:rPr>
          <w:color w:val="4F81BD" w:themeColor="accent1"/>
        </w:rPr>
      </w:pPr>
      <w:r w:rsidRPr="00824724">
        <w:rPr>
          <w:color w:val="4F81BD" w:themeColor="accent1"/>
        </w:rPr>
        <w:t xml:space="preserve">10° Les règles relatives au temps de travail et au compte épargne-temps des agents publics territoriaux ; </w:t>
      </w:r>
    </w:p>
    <w:p w14:paraId="573ADD4E" w14:textId="77777777" w:rsidR="00824724" w:rsidRDefault="00824724" w:rsidP="00824724">
      <w:pPr>
        <w:jc w:val="both"/>
        <w:rPr>
          <w:color w:val="4F81BD" w:themeColor="accent1"/>
        </w:rPr>
      </w:pPr>
      <w:r w:rsidRPr="00824724">
        <w:rPr>
          <w:color w:val="4F81BD" w:themeColor="accent1"/>
        </w:rPr>
        <w:t>11° Les autres questions pour lesquelles la consultation du comité social territorial est prévue par des dispositions législatives et règlementaires.</w:t>
      </w:r>
    </w:p>
    <w:p w14:paraId="6181BD1E" w14:textId="77777777" w:rsidR="009A6BEA" w:rsidRPr="00824724" w:rsidRDefault="009A6BEA" w:rsidP="00824724">
      <w:pPr>
        <w:jc w:val="both"/>
        <w:rPr>
          <w:color w:val="4F81BD" w:themeColor="accent1"/>
        </w:rPr>
      </w:pPr>
    </w:p>
    <w:p w14:paraId="0848DE45" w14:textId="77777777" w:rsidR="00824724" w:rsidRPr="00824724" w:rsidRDefault="00824724" w:rsidP="00824724">
      <w:pPr>
        <w:jc w:val="both"/>
        <w:rPr>
          <w:color w:val="4F81BD" w:themeColor="accent1"/>
        </w:rPr>
      </w:pPr>
      <w:r w:rsidRPr="00824724">
        <w:rPr>
          <w:i/>
          <w:noProof/>
          <w:color w:val="808080" w:themeColor="background1" w:themeShade="80"/>
          <w:u w:val="single"/>
          <w:lang w:eastAsia="fr-FR"/>
        </w:rPr>
        <mc:AlternateContent>
          <mc:Choice Requires="wps">
            <w:drawing>
              <wp:anchor distT="0" distB="0" distL="114300" distR="114300" simplePos="0" relativeHeight="251826176" behindDoc="0" locked="0" layoutInCell="1" allowOverlap="1" wp14:anchorId="7E1D3404" wp14:editId="41616F7F">
                <wp:simplePos x="0" y="0"/>
                <wp:positionH relativeFrom="column">
                  <wp:posOffset>-797356</wp:posOffset>
                </wp:positionH>
                <wp:positionV relativeFrom="paragraph">
                  <wp:posOffset>153620</wp:posOffset>
                </wp:positionV>
                <wp:extent cx="691666" cy="510540"/>
                <wp:effectExtent l="0" t="0" r="0" b="3810"/>
                <wp:wrapNone/>
                <wp:docPr id="55" name="Rectangle 55"/>
                <wp:cNvGraphicFramePr/>
                <a:graphic xmlns:a="http://schemas.openxmlformats.org/drawingml/2006/main">
                  <a:graphicData uri="http://schemas.microsoft.com/office/word/2010/wordprocessingShape">
                    <wps:wsp>
                      <wps:cNvSpPr/>
                      <wps:spPr>
                        <a:xfrm>
                          <a:off x="0" y="0"/>
                          <a:ext cx="691666" cy="510540"/>
                        </a:xfrm>
                        <a:prstGeom prst="rect">
                          <a:avLst/>
                        </a:prstGeom>
                        <a:solidFill>
                          <a:sysClr val="window" lastClr="FFFFFF">
                            <a:lumMod val="85000"/>
                          </a:sysClr>
                        </a:solidFill>
                        <a:ln w="25400" cap="flat" cmpd="sng" algn="ctr">
                          <a:noFill/>
                          <a:prstDash val="solid"/>
                        </a:ln>
                        <a:effectLst/>
                      </wps:spPr>
                      <wps:txbx>
                        <w:txbxContent>
                          <w:p w14:paraId="6E756FF0" w14:textId="77777777" w:rsidR="00824724" w:rsidRPr="00D66C6F" w:rsidRDefault="00824724" w:rsidP="00824724">
                            <w:pPr>
                              <w:spacing w:line="240" w:lineRule="auto"/>
                              <w:jc w:val="right"/>
                              <w:rPr>
                                <w:color w:val="1F497D" w:themeColor="text2"/>
                                <w:sz w:val="10"/>
                                <w:szCs w:val="10"/>
                              </w:rPr>
                            </w:pPr>
                            <w:r w:rsidRPr="00D66C6F">
                              <w:rPr>
                                <w:color w:val="1F497D" w:themeColor="text2"/>
                                <w:sz w:val="10"/>
                                <w:szCs w:val="10"/>
                              </w:rPr>
                              <w:t xml:space="preserve">Art.55 </w:t>
                            </w:r>
                          </w:p>
                          <w:p w14:paraId="2A5434E3" w14:textId="77777777" w:rsidR="00824724" w:rsidRPr="00D66C6F" w:rsidRDefault="00824724" w:rsidP="00824724">
                            <w:pPr>
                              <w:spacing w:line="240" w:lineRule="auto"/>
                              <w:jc w:val="right"/>
                              <w:rPr>
                                <w:color w:val="1F497D" w:themeColor="text2"/>
                                <w:sz w:val="10"/>
                                <w:szCs w:val="10"/>
                              </w:rPr>
                            </w:pPr>
                            <w:r w:rsidRPr="00D66C6F">
                              <w:rPr>
                                <w:color w:val="1F497D" w:themeColor="text2"/>
                                <w:sz w:val="10"/>
                                <w:szCs w:val="10"/>
                              </w:rPr>
                              <w:t>D2021-571</w:t>
                            </w:r>
                          </w:p>
                          <w:p w14:paraId="7B7DB51D" w14:textId="77777777" w:rsidR="00824724" w:rsidRPr="00AE6FFF" w:rsidRDefault="00824724" w:rsidP="00824724">
                            <w:pPr>
                              <w:spacing w:line="240" w:lineRule="auto"/>
                              <w:rPr>
                                <w:color w:val="FF000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3404" id="Rectangle 55" o:spid="_x0000_s1043" style="position:absolute;left:0;text-align:left;margin-left:-62.8pt;margin-top:12.1pt;width:54.45pt;height:40.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" fillcolor="#d9d9d9" stroked="f" strokeweight="2pt">
                <v:textbox>
                  <w:txbxContent>
                    <w:p w14:paraId="6E756FF0" w14:textId="77777777" w:rsidR="00824724" w:rsidRPr="00D66C6F" w:rsidRDefault="00824724" w:rsidP="00824724">
                      <w:pPr>
                        <w:spacing w:line="240" w:lineRule="auto"/>
                        <w:jc w:val="right"/>
                        <w:rPr>
                          <w:color w:val="1F497D" w:themeColor="text2"/>
                          <w:sz w:val="10"/>
                          <w:szCs w:val="10"/>
                        </w:rPr>
                      </w:pPr>
                      <w:r w:rsidRPr="00D66C6F">
                        <w:rPr>
                          <w:color w:val="1F497D" w:themeColor="text2"/>
                          <w:sz w:val="10"/>
                          <w:szCs w:val="10"/>
                        </w:rPr>
                        <w:t xml:space="preserve">Art.55 </w:t>
                      </w:r>
                    </w:p>
                    <w:p w14:paraId="2A5434E3" w14:textId="77777777" w:rsidR="00824724" w:rsidRPr="00D66C6F" w:rsidRDefault="00824724" w:rsidP="00824724">
                      <w:pPr>
                        <w:spacing w:line="240" w:lineRule="auto"/>
                        <w:jc w:val="right"/>
                        <w:rPr>
                          <w:color w:val="1F497D" w:themeColor="text2"/>
                          <w:sz w:val="10"/>
                          <w:szCs w:val="10"/>
                        </w:rPr>
                      </w:pPr>
                      <w:r w:rsidRPr="00D66C6F">
                        <w:rPr>
                          <w:color w:val="1F497D" w:themeColor="text2"/>
                          <w:sz w:val="10"/>
                          <w:szCs w:val="10"/>
                        </w:rPr>
                        <w:t>D2021-571</w:t>
                      </w:r>
                    </w:p>
                    <w:p w14:paraId="7B7DB51D" w14:textId="77777777" w:rsidR="00824724" w:rsidRPr="00AE6FFF" w:rsidRDefault="00824724" w:rsidP="00824724">
                      <w:pPr>
                        <w:spacing w:line="240" w:lineRule="auto"/>
                        <w:rPr>
                          <w:color w:val="FF0000"/>
                          <w:sz w:val="12"/>
                          <w:szCs w:val="12"/>
                        </w:rPr>
                      </w:pPr>
                    </w:p>
                  </w:txbxContent>
                </v:textbox>
              </v:rect>
            </w:pict>
          </mc:Fallback>
        </mc:AlternateContent>
      </w:r>
      <w:r w:rsidRPr="00824724">
        <w:rPr>
          <w:u w:val="single"/>
        </w:rPr>
        <w:t xml:space="preserve">Art.19 : </w:t>
      </w:r>
      <w:r w:rsidRPr="00824724">
        <w:rPr>
          <w:color w:val="4F81BD" w:themeColor="accent1"/>
        </w:rPr>
        <w:t>Le comité social territorial débat chaque année sur :</w:t>
      </w:r>
    </w:p>
    <w:p w14:paraId="6E83A3E0" w14:textId="77777777" w:rsidR="00824724" w:rsidRPr="00824724" w:rsidRDefault="00824724" w:rsidP="00824724">
      <w:pPr>
        <w:jc w:val="both"/>
        <w:rPr>
          <w:color w:val="4F81BD" w:themeColor="accent1"/>
        </w:rPr>
      </w:pPr>
      <w:r w:rsidRPr="00824724">
        <w:rPr>
          <w:color w:val="4F81BD" w:themeColor="accent1"/>
        </w:rPr>
        <w:t>1° Le bilan de la mise en œuvre des lignes directrices de gestion, sur la base des décisions individuelles;</w:t>
      </w:r>
    </w:p>
    <w:p w14:paraId="4B32CC06" w14:textId="77777777" w:rsidR="00824724" w:rsidRPr="00824724" w:rsidRDefault="00824724" w:rsidP="00824724">
      <w:pPr>
        <w:jc w:val="both"/>
        <w:rPr>
          <w:color w:val="4F81BD" w:themeColor="accent1"/>
        </w:rPr>
      </w:pPr>
      <w:r w:rsidRPr="00824724">
        <w:rPr>
          <w:color w:val="4F81BD" w:themeColor="accent1"/>
        </w:rPr>
        <w:t>2° L'évolution des politiques des ressources humaines, sur la base du rapport social unique ;</w:t>
      </w:r>
    </w:p>
    <w:p w14:paraId="76C9E18F" w14:textId="77777777" w:rsidR="00824724" w:rsidRPr="00824724" w:rsidRDefault="00824724" w:rsidP="00824724">
      <w:pPr>
        <w:jc w:val="both"/>
        <w:rPr>
          <w:color w:val="4F81BD" w:themeColor="accent1"/>
        </w:rPr>
      </w:pPr>
      <w:r w:rsidRPr="00824724">
        <w:rPr>
          <w:color w:val="4F81BD" w:themeColor="accent1"/>
        </w:rPr>
        <w:t>3° La création des emplois à temps non complet ;</w:t>
      </w:r>
    </w:p>
    <w:p w14:paraId="39DF33EB" w14:textId="77777777" w:rsidR="00824724" w:rsidRPr="00824724" w:rsidRDefault="00824724" w:rsidP="00824724">
      <w:pPr>
        <w:jc w:val="both"/>
        <w:rPr>
          <w:color w:val="4F81BD" w:themeColor="accent1"/>
        </w:rPr>
      </w:pPr>
      <w:r w:rsidRPr="00824724">
        <w:rPr>
          <w:color w:val="4F81BD" w:themeColor="accent1"/>
        </w:rPr>
        <w:t>4° Le bilan annuel de la mise en œuvre du télétravail ;</w:t>
      </w:r>
    </w:p>
    <w:p w14:paraId="42D799B5" w14:textId="77777777" w:rsidR="00824724" w:rsidRPr="00824724" w:rsidRDefault="00824724" w:rsidP="00824724">
      <w:pPr>
        <w:jc w:val="both"/>
        <w:rPr>
          <w:color w:val="4F81BD" w:themeColor="accent1"/>
        </w:rPr>
      </w:pPr>
      <w:r w:rsidRPr="00824724">
        <w:rPr>
          <w:color w:val="4F81BD" w:themeColor="accent1"/>
        </w:rPr>
        <w:lastRenderedPageBreak/>
        <w:t>5° Le bilan annuel des recrutements effectués au titre du PACTE ;</w:t>
      </w:r>
    </w:p>
    <w:p w14:paraId="64309EB3" w14:textId="77777777" w:rsidR="00824724" w:rsidRPr="00824724" w:rsidRDefault="00824724" w:rsidP="00824724">
      <w:pPr>
        <w:jc w:val="both"/>
        <w:rPr>
          <w:color w:val="4F81BD" w:themeColor="accent1"/>
        </w:rPr>
      </w:pPr>
      <w:r w:rsidRPr="00824724">
        <w:rPr>
          <w:color w:val="4F81BD" w:themeColor="accent1"/>
        </w:rPr>
        <w:t>6° Le bilan annuel du dispositif expérimental d'accompagnement des agents recrutés sur contrat et suivant en alternance une préparation aux concours de catégorie A et B ;</w:t>
      </w:r>
    </w:p>
    <w:p w14:paraId="38453316" w14:textId="77777777" w:rsidR="00824724" w:rsidRPr="00824724" w:rsidRDefault="00824724" w:rsidP="00824724">
      <w:pPr>
        <w:jc w:val="both"/>
        <w:rPr>
          <w:color w:val="4F81BD" w:themeColor="accent1"/>
        </w:rPr>
      </w:pPr>
      <w:r w:rsidRPr="00824724">
        <w:rPr>
          <w:color w:val="4F81BD" w:themeColor="accent1"/>
        </w:rPr>
        <w:t>7° Les questions relatives à dématérialisation des procédures, aux évolutions technologiques et de méthode de travail des services et à leurs incidences sur les agents ;</w:t>
      </w:r>
    </w:p>
    <w:p w14:paraId="51C5A8B6" w14:textId="77777777" w:rsidR="00824724" w:rsidRPr="00824724" w:rsidRDefault="00824724" w:rsidP="00824724">
      <w:pPr>
        <w:jc w:val="both"/>
        <w:rPr>
          <w:color w:val="4F81BD" w:themeColor="accent1"/>
        </w:rPr>
      </w:pPr>
      <w:r w:rsidRPr="00824724">
        <w:rPr>
          <w:color w:val="4F81BD" w:themeColor="accent1"/>
        </w:rPr>
        <w:t>8° Le bilan annuel relatif à l'apprentissage ;</w:t>
      </w:r>
    </w:p>
    <w:p w14:paraId="26E6202A" w14:textId="77777777" w:rsidR="00824724" w:rsidRPr="00824724" w:rsidRDefault="00824724" w:rsidP="00824724">
      <w:pPr>
        <w:jc w:val="both"/>
        <w:rPr>
          <w:color w:val="4F81BD" w:themeColor="accent1"/>
        </w:rPr>
      </w:pPr>
      <w:r w:rsidRPr="00824724">
        <w:rPr>
          <w:color w:val="4F81BD" w:themeColor="accent1"/>
        </w:rPr>
        <w:t>9° Le bilan annuel du plan de formation ;</w:t>
      </w:r>
    </w:p>
    <w:p w14:paraId="656CC120" w14:textId="77777777" w:rsidR="00824724" w:rsidRPr="00824724" w:rsidRDefault="00824724" w:rsidP="00824724">
      <w:pPr>
        <w:jc w:val="both"/>
        <w:rPr>
          <w:color w:val="4F81BD" w:themeColor="accent1"/>
        </w:rPr>
      </w:pPr>
      <w:r w:rsidRPr="00824724">
        <w:rPr>
          <w:color w:val="4F81BD" w:themeColor="accent1"/>
        </w:rPr>
        <w:t>10° La politique d'insertion, de maintien dans l'emploi et d'accompagnement des parcours professionnels des travailleurs en situation de handicap ;</w:t>
      </w:r>
    </w:p>
    <w:p w14:paraId="1839C89C" w14:textId="77777777" w:rsidR="00824724" w:rsidRPr="00824724" w:rsidRDefault="00824724" w:rsidP="00824724">
      <w:pPr>
        <w:jc w:val="both"/>
        <w:rPr>
          <w:color w:val="4F81BD" w:themeColor="accent1"/>
        </w:rPr>
      </w:pPr>
      <w:r w:rsidRPr="00824724">
        <w:rPr>
          <w:color w:val="4F81BD" w:themeColor="accent1"/>
        </w:rPr>
        <w:t>11° Les évaluations relatives à l'accessibilité des services et à la qualité des services rendus ;</w:t>
      </w:r>
    </w:p>
    <w:p w14:paraId="7BD1D64B" w14:textId="77777777" w:rsidR="00824724" w:rsidRPr="00824724" w:rsidRDefault="00824724" w:rsidP="00824724">
      <w:pPr>
        <w:jc w:val="both"/>
        <w:rPr>
          <w:color w:val="4F81BD" w:themeColor="accent1"/>
        </w:rPr>
      </w:pPr>
      <w:r w:rsidRPr="00824724">
        <w:rPr>
          <w:color w:val="4F81BD" w:themeColor="accent1"/>
        </w:rPr>
        <w:t>12° Les enjeux et politiques en matière d'égalité professionnelle et de prévention des discriminations.</w:t>
      </w:r>
    </w:p>
    <w:p w14:paraId="3C170258" w14:textId="77777777" w:rsidR="00824724" w:rsidRPr="00824724" w:rsidRDefault="00824724" w:rsidP="00824724">
      <w:pPr>
        <w:jc w:val="both"/>
        <w:rPr>
          <w:b/>
          <w:highlight w:val="yellow"/>
          <w:u w:val="single"/>
        </w:rPr>
      </w:pPr>
    </w:p>
    <w:p w14:paraId="59C1B0A0" w14:textId="77777777" w:rsidR="00824724" w:rsidRPr="00824724" w:rsidRDefault="00824724" w:rsidP="00824724">
      <w:pPr>
        <w:jc w:val="both"/>
        <w:rPr>
          <w:b/>
          <w:u w:val="single"/>
        </w:rPr>
      </w:pPr>
      <w:r w:rsidRPr="00824724">
        <w:rPr>
          <w:b/>
          <w:u w:val="single"/>
        </w:rPr>
        <w:t>AVIS DU COMITE SOCIAL TERRITORIAL</w:t>
      </w:r>
    </w:p>
    <w:p w14:paraId="76A1CEFA" w14:textId="77777777" w:rsidR="00824724" w:rsidRPr="00824724" w:rsidRDefault="00824724" w:rsidP="00824724">
      <w:pPr>
        <w:jc w:val="both"/>
      </w:pPr>
      <w:r w:rsidRPr="00824724">
        <w:rPr>
          <w:noProof/>
          <w:u w:val="single"/>
          <w:lang w:eastAsia="fr-FR"/>
        </w:rPr>
        <mc:AlternateContent>
          <mc:Choice Requires="wps">
            <w:drawing>
              <wp:anchor distT="0" distB="0" distL="114300" distR="114300" simplePos="0" relativeHeight="251821056" behindDoc="0" locked="0" layoutInCell="1" allowOverlap="1" wp14:anchorId="51FF204B" wp14:editId="4386D030">
                <wp:simplePos x="0" y="0"/>
                <wp:positionH relativeFrom="column">
                  <wp:posOffset>-655955</wp:posOffset>
                </wp:positionH>
                <wp:positionV relativeFrom="paragraph">
                  <wp:posOffset>323850</wp:posOffset>
                </wp:positionV>
                <wp:extent cx="625475" cy="457200"/>
                <wp:effectExtent l="0" t="0" r="3175" b="0"/>
                <wp:wrapNone/>
                <wp:docPr id="56" name="Rectangle 56"/>
                <wp:cNvGraphicFramePr/>
                <a:graphic xmlns:a="http://schemas.openxmlformats.org/drawingml/2006/main">
                  <a:graphicData uri="http://schemas.microsoft.com/office/word/2010/wordprocessingShape">
                    <wps:wsp>
                      <wps:cNvSpPr/>
                      <wps:spPr>
                        <a:xfrm>
                          <a:off x="0" y="0"/>
                          <a:ext cx="625475" cy="457200"/>
                        </a:xfrm>
                        <a:prstGeom prst="rect">
                          <a:avLst/>
                        </a:prstGeom>
                        <a:solidFill>
                          <a:sysClr val="window" lastClr="FFFFFF">
                            <a:lumMod val="85000"/>
                          </a:sysClr>
                        </a:solidFill>
                        <a:ln w="25400" cap="flat" cmpd="sng" algn="ctr">
                          <a:noFill/>
                          <a:prstDash val="solid"/>
                        </a:ln>
                        <a:effectLst/>
                      </wps:spPr>
                      <wps:txbx>
                        <w:txbxContent>
                          <w:p w14:paraId="51CEE582"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89/90/91 </w:t>
                            </w:r>
                          </w:p>
                          <w:p w14:paraId="0947932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204B" id="Rectangle 56" o:spid="_x0000_s1044" style="position:absolute;left:0;text-align:left;margin-left:-51.65pt;margin-top:25.5pt;width:49.25pt;height: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" fillcolor="#d9d9d9" stroked="f" strokeweight="2pt">
                <v:textbox>
                  <w:txbxContent>
                    <w:p w14:paraId="51CEE582"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89/90/91 </w:t>
                      </w:r>
                    </w:p>
                    <w:p w14:paraId="0947932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824724">
        <w:rPr>
          <w:u w:val="single"/>
        </w:rPr>
        <w:t>Art.20 :</w:t>
      </w:r>
      <w:r w:rsidRPr="00824724">
        <w:t xml:space="preserve"> </w:t>
      </w:r>
    </w:p>
    <w:p w14:paraId="388E3964" w14:textId="77777777" w:rsidR="00824724" w:rsidRPr="00824724" w:rsidRDefault="00824724" w:rsidP="00824724">
      <w:pPr>
        <w:jc w:val="both"/>
        <w:rPr>
          <w:color w:val="4F81BD" w:themeColor="accent1"/>
        </w:rPr>
      </w:pPr>
      <w:r w:rsidRPr="00824724">
        <w:rPr>
          <w:color w:val="4F81BD" w:themeColor="accent1"/>
        </w:rPr>
        <w:t>Seuls les représentants titulaires participent au vote. Les suppléants n'ont voix délibérative qu'en l'absence des titulaires qu'ils remplacent. Un membre quittant la séance est remplacé de plein droit par un suppléant. A défaut, il peut donner délégation à un autre membre du comité pour voter en son nom, dans la limite d'une délégation par membre.</w:t>
      </w:r>
    </w:p>
    <w:p w14:paraId="433C92CF" w14:textId="77777777" w:rsidR="00824724" w:rsidRPr="00824724" w:rsidRDefault="00824724" w:rsidP="00824724">
      <w:pPr>
        <w:jc w:val="both"/>
      </w:pPr>
      <w:r w:rsidRPr="00824724">
        <w:rPr>
          <w:i/>
          <w:color w:val="808080" w:themeColor="background1" w:themeShade="80"/>
        </w:rPr>
        <w:t>CHOISIR LE CAS CORRESPONDANT :</w:t>
      </w:r>
    </w:p>
    <w:p w14:paraId="05D8F51B" w14:textId="77777777" w:rsidR="00824724" w:rsidRPr="00824724" w:rsidRDefault="00824724" w:rsidP="00824724">
      <w:pPr>
        <w:jc w:val="both"/>
        <w:rPr>
          <w:i/>
          <w:color w:val="4F81BD" w:themeColor="accent1"/>
        </w:rPr>
      </w:pPr>
      <w:r w:rsidRPr="00824724">
        <w:rPr>
          <w:color w:val="4F81BD" w:themeColor="accent1"/>
        </w:rPr>
        <w:t xml:space="preserve">-Conformément à la délibération …………………………, donnant voix délibérative aux membres représentants de la collectivité, l’avis du comité est rendu lorsqu’ont été recueillis, d’une part l’avis du collège des représentants de </w:t>
      </w:r>
      <w:r w:rsidRPr="00824724">
        <w:rPr>
          <w:i/>
          <w:color w:val="4F81BD" w:themeColor="accent1"/>
        </w:rPr>
        <w:t>la collectivité / de l’établissement</w:t>
      </w:r>
      <w:r w:rsidRPr="00824724">
        <w:rPr>
          <w:color w:val="4F81BD" w:themeColor="accent1"/>
        </w:rPr>
        <w:t xml:space="preserve"> et, d’autre part, l’avis du collège des représentants du personnel. Chaque collège émet son avis à la majorité des membres présents ayant voix délibérative. En cas de partage des voix au sein d’un collège, l’avis de celui-ci est réputé avoir été donné. </w:t>
      </w:r>
    </w:p>
    <w:p w14:paraId="6F3FC17B" w14:textId="77777777" w:rsidR="00824724" w:rsidRPr="00824724" w:rsidRDefault="00824724" w:rsidP="00824724">
      <w:pPr>
        <w:jc w:val="both"/>
      </w:pPr>
      <w:r w:rsidRPr="00824724">
        <w:rPr>
          <w:color w:val="4F81BD" w:themeColor="accent1"/>
        </w:rPr>
        <w:t>-Conformément à la délibération …………………………, ne donnant pas voix délibérative aux membres représentants de la collectivité, l’avis du comité est émis à la majorité des représentants du personnel. En cas de partage égal des voix, l’avis du comité est réputé avoir été donné.</w:t>
      </w:r>
      <w:r w:rsidRPr="00824724">
        <w:t xml:space="preserve"> </w:t>
      </w:r>
    </w:p>
    <w:p w14:paraId="7BEE801E" w14:textId="77777777" w:rsidR="00824724" w:rsidRPr="00824724" w:rsidRDefault="00824724" w:rsidP="00824724">
      <w:pPr>
        <w:jc w:val="both"/>
        <w:rPr>
          <w:color w:val="4F81BD" w:themeColor="accent1"/>
        </w:rPr>
      </w:pPr>
      <w:r w:rsidRPr="00824724">
        <w:rPr>
          <w:color w:val="4F81BD" w:themeColor="accent1"/>
        </w:rPr>
        <w:t>Lorsqu'une question, soumise au comité en application de l'article 18 et dont la mise en œuvre nécessite une délibération de la collectivité territoriale ou de l'établissement, recueille un vote unanime défavorable du comité, cette question fait l'objet d'un réexamen et une nouvelle délibération est organisée dans un délai qui ne peut être inférieur à huit jours et excéder trente jours. La nouvelle convocation est adressée dans un délai de huit jours au moins aux membres du comité. Le comité siège alors valablement quel que soit le nombre de représentants du personnel présents. Il ne peut être appelé à délibérer une nouvelle fois suivant cette même procédure.</w:t>
      </w:r>
    </w:p>
    <w:p w14:paraId="07B60998" w14:textId="77777777" w:rsidR="00824724" w:rsidRPr="00824724" w:rsidRDefault="00824724" w:rsidP="00824724">
      <w:pPr>
        <w:jc w:val="both"/>
        <w:rPr>
          <w:color w:val="4F81BD" w:themeColor="accent1"/>
        </w:rPr>
      </w:pPr>
      <w:r w:rsidRPr="00824724">
        <w:rPr>
          <w:noProof/>
          <w:u w:val="single"/>
          <w:lang w:eastAsia="fr-FR"/>
        </w:rPr>
        <w:lastRenderedPageBreak/>
        <mc:AlternateContent>
          <mc:Choice Requires="wps">
            <w:drawing>
              <wp:anchor distT="0" distB="0" distL="114300" distR="114300" simplePos="0" relativeHeight="251822080" behindDoc="0" locked="0" layoutInCell="1" allowOverlap="1" wp14:anchorId="25ED8D57" wp14:editId="25541C85">
                <wp:simplePos x="0" y="0"/>
                <wp:positionH relativeFrom="column">
                  <wp:posOffset>-663575</wp:posOffset>
                </wp:positionH>
                <wp:positionV relativeFrom="paragraph">
                  <wp:posOffset>10160</wp:posOffset>
                </wp:positionV>
                <wp:extent cx="625941" cy="426720"/>
                <wp:effectExtent l="0" t="0" r="3175" b="0"/>
                <wp:wrapNone/>
                <wp:docPr id="57" name="Rectangle 57"/>
                <wp:cNvGraphicFramePr/>
                <a:graphic xmlns:a="http://schemas.openxmlformats.org/drawingml/2006/main">
                  <a:graphicData uri="http://schemas.microsoft.com/office/word/2010/wordprocessingShape">
                    <wps:wsp>
                      <wps:cNvSpPr/>
                      <wps:spPr>
                        <a:xfrm>
                          <a:off x="0" y="0"/>
                          <a:ext cx="625941" cy="426720"/>
                        </a:xfrm>
                        <a:prstGeom prst="rect">
                          <a:avLst/>
                        </a:prstGeom>
                        <a:solidFill>
                          <a:sysClr val="window" lastClr="FFFFFF">
                            <a:lumMod val="85000"/>
                          </a:sysClr>
                        </a:solidFill>
                        <a:ln w="25400" cap="flat" cmpd="sng" algn="ctr">
                          <a:noFill/>
                          <a:prstDash val="solid"/>
                        </a:ln>
                        <a:effectLst/>
                      </wps:spPr>
                      <wps:txbx>
                        <w:txbxContent>
                          <w:p w14:paraId="2AC8C017"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93 </w:t>
                            </w:r>
                          </w:p>
                          <w:p w14:paraId="727DF56A" w14:textId="77777777" w:rsidR="00824724" w:rsidRDefault="00824724" w:rsidP="00824724">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8D57" id="Rectangle 57" o:spid="_x0000_s1045" style="position:absolute;left:0;text-align:left;margin-left:-52.25pt;margin-top:.8pt;width:49.3pt;height:3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" fillcolor="#d9d9d9" stroked="f" strokeweight="2pt">
                <v:textbox>
                  <w:txbxContent>
                    <w:p w14:paraId="2AC8C017"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93 </w:t>
                      </w:r>
                    </w:p>
                    <w:p w14:paraId="727DF56A" w14:textId="77777777" w:rsidR="00824724" w:rsidRDefault="00824724" w:rsidP="00824724">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824724">
        <w:rPr>
          <w:u w:val="single"/>
        </w:rPr>
        <w:t>Art.21 :</w:t>
      </w:r>
      <w:r w:rsidRPr="00824724">
        <w:t xml:space="preserve"> </w:t>
      </w:r>
      <w:r w:rsidRPr="00824724">
        <w:rPr>
          <w:i/>
          <w:color w:val="808080" w:themeColor="background1" w:themeShade="80"/>
        </w:rPr>
        <w:t>Les avis du comité sont transmis à l’autorité territoriale.</w:t>
      </w:r>
      <w:r w:rsidRPr="00824724">
        <w:rPr>
          <w:color w:val="808080" w:themeColor="background1" w:themeShade="80"/>
        </w:rPr>
        <w:t xml:space="preserve"> </w:t>
      </w:r>
      <w:r w:rsidRPr="00824724">
        <w:rPr>
          <w:color w:val="4F81BD" w:themeColor="accent1"/>
        </w:rPr>
        <w:t>Ils sont portés, par tout moyen approprié (</w:t>
      </w:r>
      <w:r w:rsidRPr="00824724">
        <w:rPr>
          <w:i/>
          <w:color w:val="4F81BD" w:themeColor="accent1"/>
        </w:rPr>
        <w:t>affichage, diffusion intranet, diffusion individuelle……..)</w:t>
      </w:r>
      <w:r w:rsidRPr="00824724">
        <w:rPr>
          <w:color w:val="4F81BD" w:themeColor="accent1"/>
        </w:rPr>
        <w:t xml:space="preserve">, à la connaissance des agents, dans un délai de …. </w:t>
      </w:r>
      <w:r w:rsidRPr="00824724">
        <w:rPr>
          <w:i/>
          <w:color w:val="808080" w:themeColor="background1" w:themeShade="80"/>
        </w:rPr>
        <w:t>(</w:t>
      </w:r>
      <w:proofErr w:type="gramStart"/>
      <w:r w:rsidRPr="00824724">
        <w:rPr>
          <w:i/>
          <w:color w:val="808080" w:themeColor="background1" w:themeShade="80"/>
        </w:rPr>
        <w:t>ex</w:t>
      </w:r>
      <w:proofErr w:type="gramEnd"/>
      <w:r w:rsidRPr="00824724">
        <w:rPr>
          <w:i/>
          <w:color w:val="808080" w:themeColor="background1" w:themeShade="80"/>
        </w:rPr>
        <w:t> : 1 mois),</w:t>
      </w:r>
      <w:r w:rsidRPr="00824724">
        <w:rPr>
          <w:color w:val="808080" w:themeColor="background1" w:themeShade="80"/>
        </w:rPr>
        <w:t xml:space="preserve"> </w:t>
      </w:r>
      <w:r w:rsidRPr="00824724">
        <w:rPr>
          <w:color w:val="4F81BD" w:themeColor="accent1"/>
        </w:rPr>
        <w:t xml:space="preserve">à l’exclusion de toute indication nominative. </w:t>
      </w:r>
    </w:p>
    <w:p w14:paraId="6D9AC816" w14:textId="77777777" w:rsidR="00824724" w:rsidRPr="00824724" w:rsidRDefault="00824724" w:rsidP="00824724">
      <w:pPr>
        <w:jc w:val="both"/>
      </w:pPr>
      <w:r w:rsidRPr="00824724">
        <w:rPr>
          <w:color w:val="4F81BD" w:themeColor="accent1"/>
        </w:rPr>
        <w:t xml:space="preserve">Le président informe, dans un délai de 2 mois, par une communication écrite, les membres des suites données à leurs avis. </w:t>
      </w:r>
    </w:p>
    <w:p w14:paraId="65FAD2D9"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25152" behindDoc="0" locked="0" layoutInCell="1" allowOverlap="1" wp14:anchorId="26D6F2F5" wp14:editId="1F337646">
                <wp:simplePos x="0" y="0"/>
                <wp:positionH relativeFrom="column">
                  <wp:posOffset>-728980</wp:posOffset>
                </wp:positionH>
                <wp:positionV relativeFrom="paragraph">
                  <wp:posOffset>116840</wp:posOffset>
                </wp:positionV>
                <wp:extent cx="625941" cy="426720"/>
                <wp:effectExtent l="0" t="0" r="3175" b="0"/>
                <wp:wrapNone/>
                <wp:docPr id="58" name="Rectangle 58"/>
                <wp:cNvGraphicFramePr/>
                <a:graphic xmlns:a="http://schemas.openxmlformats.org/drawingml/2006/main">
                  <a:graphicData uri="http://schemas.microsoft.com/office/word/2010/wordprocessingShape">
                    <wps:wsp>
                      <wps:cNvSpPr/>
                      <wps:spPr>
                        <a:xfrm>
                          <a:off x="0" y="0"/>
                          <a:ext cx="625941" cy="426720"/>
                        </a:xfrm>
                        <a:prstGeom prst="rect">
                          <a:avLst/>
                        </a:prstGeom>
                        <a:solidFill>
                          <a:sysClr val="window" lastClr="FFFFFF">
                            <a:lumMod val="85000"/>
                          </a:sysClr>
                        </a:solidFill>
                        <a:ln w="25400" cap="flat" cmpd="sng" algn="ctr">
                          <a:noFill/>
                          <a:prstDash val="solid"/>
                        </a:ln>
                        <a:effectLst/>
                      </wps:spPr>
                      <wps:txbx>
                        <w:txbxContent>
                          <w:p w14:paraId="697D4B85"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81 </w:t>
                            </w:r>
                          </w:p>
                          <w:p w14:paraId="06C70AAE" w14:textId="77777777" w:rsidR="00824724" w:rsidRDefault="00824724" w:rsidP="00824724">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6F2F5" id="Rectangle 58" o:spid="_x0000_s1046" style="position:absolute;left:0;text-align:left;margin-left:-57.4pt;margin-top:9.2pt;width:49.3pt;height:3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" fillcolor="#d9d9d9" stroked="f" strokeweight="2pt">
                <v:textbox>
                  <w:txbxContent>
                    <w:p w14:paraId="697D4B85"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Art.</w:t>
                      </w:r>
                      <w:r>
                        <w:rPr>
                          <w:color w:val="1F497D" w:themeColor="text2"/>
                          <w:sz w:val="10"/>
                          <w:szCs w:val="10"/>
                        </w:rPr>
                        <w:t xml:space="preserve"> 81 </w:t>
                      </w:r>
                    </w:p>
                    <w:p w14:paraId="06C70AAE" w14:textId="77777777" w:rsidR="00824724" w:rsidRDefault="00824724" w:rsidP="00824724">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Pr="00824724">
        <w:rPr>
          <w:u w:val="single"/>
        </w:rPr>
        <w:t>Art.22 :</w:t>
      </w:r>
      <w:r w:rsidRPr="00824724">
        <w:t xml:space="preserve"> </w:t>
      </w:r>
      <w:r w:rsidRPr="00824724">
        <w:rPr>
          <w:i/>
          <w:color w:val="808080" w:themeColor="background1" w:themeShade="80"/>
        </w:rPr>
        <w:t>Le président prononce la clôture de la réunion après épuisement de l’ordre du jour.</w:t>
      </w:r>
      <w:r w:rsidRPr="00824724">
        <w:rPr>
          <w:color w:val="808080" w:themeColor="background1" w:themeShade="80"/>
        </w:rPr>
        <w:t xml:space="preserve"> </w:t>
      </w:r>
      <w:r w:rsidRPr="00824724">
        <w:rPr>
          <w:color w:val="4F81BD" w:themeColor="accent1"/>
        </w:rPr>
        <w:t xml:space="preserve">Après chaque réunion, un procès-verbal est établi. Il est signé par le président, contresigné par le secrétaire et le secrétaire adjoint et transmis dans un délai de quinze jours à compter de la date de la séance aux membres du comité. Ce procès-verbal est approuvé lors de la séance suivante. </w:t>
      </w:r>
    </w:p>
    <w:p w14:paraId="6277CD89" w14:textId="77777777" w:rsidR="00824724" w:rsidRPr="00824724" w:rsidRDefault="00824724" w:rsidP="00824724">
      <w:pPr>
        <w:jc w:val="both"/>
        <w:rPr>
          <w:b/>
          <w:highlight w:val="yellow"/>
          <w:u w:val="single"/>
        </w:rPr>
      </w:pPr>
    </w:p>
    <w:p w14:paraId="2914E088" w14:textId="77777777" w:rsidR="00824724" w:rsidRPr="00824724" w:rsidRDefault="00824724" w:rsidP="00824724">
      <w:pPr>
        <w:jc w:val="both"/>
        <w:rPr>
          <w:b/>
          <w:u w:val="single"/>
        </w:rPr>
      </w:pPr>
      <w:r w:rsidRPr="00824724">
        <w:rPr>
          <w:noProof/>
          <w:u w:val="single"/>
          <w:lang w:eastAsia="fr-FR"/>
        </w:rPr>
        <mc:AlternateContent>
          <mc:Choice Requires="wps">
            <w:drawing>
              <wp:anchor distT="0" distB="0" distL="114300" distR="114300" simplePos="0" relativeHeight="251817984" behindDoc="0" locked="0" layoutInCell="1" allowOverlap="1" wp14:anchorId="144D2A08" wp14:editId="6F523D22">
                <wp:simplePos x="0" y="0"/>
                <wp:positionH relativeFrom="column">
                  <wp:posOffset>-753745</wp:posOffset>
                </wp:positionH>
                <wp:positionV relativeFrom="paragraph">
                  <wp:posOffset>368300</wp:posOffset>
                </wp:positionV>
                <wp:extent cx="716915" cy="406400"/>
                <wp:effectExtent l="0" t="0" r="6985" b="0"/>
                <wp:wrapNone/>
                <wp:docPr id="59" name="Rectangle 59"/>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76272423" w14:textId="77777777" w:rsidR="00824724" w:rsidRDefault="00824724" w:rsidP="00824724">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94</w:t>
                            </w:r>
                            <w:r w:rsidRPr="00B96C4B">
                              <w:rPr>
                                <w:color w:val="1F497D" w:themeColor="text2"/>
                                <w:sz w:val="10"/>
                                <w:szCs w:val="10"/>
                                <w:lang w:val="en-US"/>
                              </w:rPr>
                              <w:t xml:space="preserve"> D</w:t>
                            </w:r>
                            <w:r>
                              <w:rPr>
                                <w:color w:val="1F497D" w:themeColor="text2"/>
                                <w:sz w:val="10"/>
                                <w:szCs w:val="10"/>
                                <w:lang w:val="en-US"/>
                              </w:rPr>
                              <w:t>2021-571</w:t>
                            </w:r>
                          </w:p>
                          <w:p w14:paraId="56A258E9" w14:textId="77777777" w:rsidR="00824724" w:rsidRPr="00B96C4B" w:rsidRDefault="00824724" w:rsidP="00824724">
                            <w:pPr>
                              <w:spacing w:line="240" w:lineRule="auto"/>
                              <w:jc w:val="right"/>
                              <w:rPr>
                                <w:color w:val="1F497D" w:themeColor="text2"/>
                                <w:sz w:val="10"/>
                                <w:szCs w:val="10"/>
                                <w:lang w:val="en-US"/>
                              </w:rPr>
                            </w:pPr>
                          </w:p>
                          <w:p w14:paraId="2D39C8C6" w14:textId="77777777" w:rsidR="00824724" w:rsidRPr="00B96C4B" w:rsidRDefault="00824724" w:rsidP="00824724">
                            <w:pPr>
                              <w:spacing w:line="240" w:lineRule="auto"/>
                              <w:rPr>
                                <w:color w:val="1F497D" w:themeColor="text2"/>
                                <w:sz w:val="12"/>
                                <w:szCs w:val="12"/>
                                <w:lang w:val="en-US"/>
                              </w:rPr>
                            </w:pPr>
                          </w:p>
                          <w:p w14:paraId="1CD81D83" w14:textId="77777777" w:rsidR="00824724" w:rsidRPr="00B96C4B" w:rsidRDefault="00824724" w:rsidP="00824724">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2A08" id="Rectangle 59" o:spid="_x0000_s1047" style="position:absolute;left:0;text-align:left;margin-left:-59.35pt;margin-top:29pt;width:56.45pt;height:3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" fillcolor="#d9d9d9" stroked="f" strokeweight="2pt">
                <v:textbox>
                  <w:txbxContent>
                    <w:p w14:paraId="76272423" w14:textId="77777777" w:rsidR="00824724" w:rsidRDefault="00824724" w:rsidP="00824724">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94</w:t>
                      </w:r>
                      <w:r w:rsidRPr="00B96C4B">
                        <w:rPr>
                          <w:color w:val="1F497D" w:themeColor="text2"/>
                          <w:sz w:val="10"/>
                          <w:szCs w:val="10"/>
                          <w:lang w:val="en-US"/>
                        </w:rPr>
                        <w:t xml:space="preserve"> D</w:t>
                      </w:r>
                      <w:r>
                        <w:rPr>
                          <w:color w:val="1F497D" w:themeColor="text2"/>
                          <w:sz w:val="10"/>
                          <w:szCs w:val="10"/>
                          <w:lang w:val="en-US"/>
                        </w:rPr>
                        <w:t>2021-571</w:t>
                      </w:r>
                    </w:p>
                    <w:p w14:paraId="56A258E9" w14:textId="77777777" w:rsidR="00824724" w:rsidRPr="00B96C4B" w:rsidRDefault="00824724" w:rsidP="00824724">
                      <w:pPr>
                        <w:spacing w:line="240" w:lineRule="auto"/>
                        <w:jc w:val="right"/>
                        <w:rPr>
                          <w:color w:val="1F497D" w:themeColor="text2"/>
                          <w:sz w:val="10"/>
                          <w:szCs w:val="10"/>
                          <w:lang w:val="en-US"/>
                        </w:rPr>
                      </w:pPr>
                    </w:p>
                    <w:p w14:paraId="2D39C8C6" w14:textId="77777777" w:rsidR="00824724" w:rsidRPr="00B96C4B" w:rsidRDefault="00824724" w:rsidP="00824724">
                      <w:pPr>
                        <w:spacing w:line="240" w:lineRule="auto"/>
                        <w:rPr>
                          <w:color w:val="1F497D" w:themeColor="text2"/>
                          <w:sz w:val="12"/>
                          <w:szCs w:val="12"/>
                          <w:lang w:val="en-US"/>
                        </w:rPr>
                      </w:pPr>
                    </w:p>
                    <w:p w14:paraId="1CD81D83" w14:textId="77777777" w:rsidR="00824724" w:rsidRPr="00B96C4B" w:rsidRDefault="00824724" w:rsidP="00824724">
                      <w:pPr>
                        <w:spacing w:line="240" w:lineRule="auto"/>
                        <w:rPr>
                          <w:color w:val="1F497D" w:themeColor="text2"/>
                          <w:sz w:val="12"/>
                          <w:szCs w:val="12"/>
                          <w:lang w:val="en-US"/>
                        </w:rPr>
                      </w:pPr>
                    </w:p>
                  </w:txbxContent>
                </v:textbox>
              </v:rect>
            </w:pict>
          </mc:Fallback>
        </mc:AlternateContent>
      </w:r>
      <w:r w:rsidRPr="00824724">
        <w:rPr>
          <w:b/>
          <w:u w:val="single"/>
        </w:rPr>
        <w:t>DROITS ET OBLIGATIONS DES MEMBRES DU COMITE SOCIAL TERRITORIAL</w:t>
      </w:r>
    </w:p>
    <w:p w14:paraId="20F67A21" w14:textId="77777777" w:rsidR="00824724" w:rsidRPr="00824724" w:rsidRDefault="00824724" w:rsidP="00824724">
      <w:pPr>
        <w:jc w:val="both"/>
        <w:rPr>
          <w:color w:val="4F81BD" w:themeColor="accent1"/>
        </w:rPr>
      </w:pPr>
      <w:r w:rsidRPr="00824724">
        <w:rPr>
          <w:u w:val="single"/>
        </w:rPr>
        <w:t xml:space="preserve">Art.23 : </w:t>
      </w:r>
      <w:r w:rsidRPr="00824724">
        <w:rPr>
          <w:color w:val="4F81BD" w:themeColor="accent1"/>
        </w:rPr>
        <w:t xml:space="preserve">Toutes facilités doivent être données aux membres du comité pour exercer leurs fonctions. </w:t>
      </w:r>
    </w:p>
    <w:p w14:paraId="2AB80AB9"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24128" behindDoc="0" locked="0" layoutInCell="1" allowOverlap="1" wp14:anchorId="41004573" wp14:editId="42752F9C">
                <wp:simplePos x="0" y="0"/>
                <wp:positionH relativeFrom="column">
                  <wp:posOffset>-754380</wp:posOffset>
                </wp:positionH>
                <wp:positionV relativeFrom="paragraph">
                  <wp:posOffset>196215</wp:posOffset>
                </wp:positionV>
                <wp:extent cx="716915" cy="406400"/>
                <wp:effectExtent l="0" t="0" r="6985" b="0"/>
                <wp:wrapNone/>
                <wp:docPr id="60" name="Rectangle 60"/>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1AA62B47" w14:textId="77777777" w:rsidR="00824724" w:rsidRDefault="00824724" w:rsidP="00824724">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95</w:t>
                            </w:r>
                            <w:r w:rsidRPr="00B96C4B">
                              <w:rPr>
                                <w:color w:val="1F497D" w:themeColor="text2"/>
                                <w:sz w:val="10"/>
                                <w:szCs w:val="10"/>
                                <w:lang w:val="en-US"/>
                              </w:rPr>
                              <w:t xml:space="preserve"> D</w:t>
                            </w:r>
                            <w:r>
                              <w:rPr>
                                <w:color w:val="1F497D" w:themeColor="text2"/>
                                <w:sz w:val="10"/>
                                <w:szCs w:val="10"/>
                                <w:lang w:val="en-US"/>
                              </w:rPr>
                              <w:t>2021-571</w:t>
                            </w:r>
                          </w:p>
                          <w:p w14:paraId="73D70C72" w14:textId="77777777" w:rsidR="00824724" w:rsidRPr="00B96C4B" w:rsidRDefault="00824724" w:rsidP="00824724">
                            <w:pPr>
                              <w:spacing w:line="240" w:lineRule="auto"/>
                              <w:jc w:val="right"/>
                              <w:rPr>
                                <w:color w:val="1F497D" w:themeColor="text2"/>
                                <w:sz w:val="10"/>
                                <w:szCs w:val="10"/>
                                <w:lang w:val="en-US"/>
                              </w:rPr>
                            </w:pPr>
                          </w:p>
                          <w:p w14:paraId="1C056076" w14:textId="77777777" w:rsidR="00824724" w:rsidRPr="00B96C4B" w:rsidRDefault="00824724" w:rsidP="00824724">
                            <w:pPr>
                              <w:spacing w:line="240" w:lineRule="auto"/>
                              <w:rPr>
                                <w:color w:val="1F497D" w:themeColor="text2"/>
                                <w:sz w:val="12"/>
                                <w:szCs w:val="12"/>
                                <w:lang w:val="en-US"/>
                              </w:rPr>
                            </w:pPr>
                          </w:p>
                          <w:p w14:paraId="155249D7" w14:textId="77777777" w:rsidR="00824724" w:rsidRPr="00B96C4B" w:rsidRDefault="00824724" w:rsidP="00824724">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04573" id="Rectangle 60" o:spid="_x0000_s1048" style="position:absolute;left:0;text-align:left;margin-left:-59.4pt;margin-top:15.45pt;width:56.45pt;height:3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" fillcolor="#d9d9d9" stroked="f" strokeweight="2pt">
                <v:textbox>
                  <w:txbxContent>
                    <w:p w14:paraId="1AA62B47" w14:textId="77777777" w:rsidR="00824724" w:rsidRDefault="00824724" w:rsidP="00824724">
                      <w:pPr>
                        <w:spacing w:after="0" w:line="240" w:lineRule="auto"/>
                        <w:jc w:val="right"/>
                        <w:rPr>
                          <w:color w:val="1F497D" w:themeColor="text2"/>
                          <w:sz w:val="10"/>
                          <w:szCs w:val="10"/>
                          <w:lang w:val="en-US"/>
                        </w:rPr>
                      </w:pPr>
                      <w:r w:rsidRPr="00B96C4B">
                        <w:rPr>
                          <w:color w:val="1F497D" w:themeColor="text2"/>
                          <w:sz w:val="10"/>
                          <w:szCs w:val="10"/>
                          <w:lang w:val="en-US"/>
                        </w:rPr>
                        <w:t xml:space="preserve">Art. </w:t>
                      </w:r>
                      <w:r>
                        <w:rPr>
                          <w:color w:val="1F497D" w:themeColor="text2"/>
                          <w:sz w:val="10"/>
                          <w:szCs w:val="10"/>
                          <w:lang w:val="en-US"/>
                        </w:rPr>
                        <w:t>95</w:t>
                      </w:r>
                      <w:r w:rsidRPr="00B96C4B">
                        <w:rPr>
                          <w:color w:val="1F497D" w:themeColor="text2"/>
                          <w:sz w:val="10"/>
                          <w:szCs w:val="10"/>
                          <w:lang w:val="en-US"/>
                        </w:rPr>
                        <w:t xml:space="preserve"> D</w:t>
                      </w:r>
                      <w:r>
                        <w:rPr>
                          <w:color w:val="1F497D" w:themeColor="text2"/>
                          <w:sz w:val="10"/>
                          <w:szCs w:val="10"/>
                          <w:lang w:val="en-US"/>
                        </w:rPr>
                        <w:t>2021-571</w:t>
                      </w:r>
                    </w:p>
                    <w:p w14:paraId="73D70C72" w14:textId="77777777" w:rsidR="00824724" w:rsidRPr="00B96C4B" w:rsidRDefault="00824724" w:rsidP="00824724">
                      <w:pPr>
                        <w:spacing w:line="240" w:lineRule="auto"/>
                        <w:jc w:val="right"/>
                        <w:rPr>
                          <w:color w:val="1F497D" w:themeColor="text2"/>
                          <w:sz w:val="10"/>
                          <w:szCs w:val="10"/>
                          <w:lang w:val="en-US"/>
                        </w:rPr>
                      </w:pPr>
                    </w:p>
                    <w:p w14:paraId="1C056076" w14:textId="77777777" w:rsidR="00824724" w:rsidRPr="00B96C4B" w:rsidRDefault="00824724" w:rsidP="00824724">
                      <w:pPr>
                        <w:spacing w:line="240" w:lineRule="auto"/>
                        <w:rPr>
                          <w:color w:val="1F497D" w:themeColor="text2"/>
                          <w:sz w:val="12"/>
                          <w:szCs w:val="12"/>
                          <w:lang w:val="en-US"/>
                        </w:rPr>
                      </w:pPr>
                    </w:p>
                    <w:p w14:paraId="155249D7" w14:textId="77777777" w:rsidR="00824724" w:rsidRPr="00B96C4B" w:rsidRDefault="00824724" w:rsidP="00824724">
                      <w:pPr>
                        <w:spacing w:line="240" w:lineRule="auto"/>
                        <w:rPr>
                          <w:color w:val="1F497D" w:themeColor="text2"/>
                          <w:sz w:val="12"/>
                          <w:szCs w:val="12"/>
                          <w:lang w:val="en-US"/>
                        </w:rPr>
                      </w:pPr>
                    </w:p>
                  </w:txbxContent>
                </v:textbox>
              </v:rect>
            </w:pict>
          </mc:Fallback>
        </mc:AlternateContent>
      </w:r>
      <w:r w:rsidRPr="00824724">
        <w:rPr>
          <w:u w:val="single"/>
        </w:rPr>
        <w:t>Art.24 :</w:t>
      </w:r>
      <w:r w:rsidRPr="00824724">
        <w:t xml:space="preserve"> </w:t>
      </w:r>
      <w:r w:rsidRPr="00824724">
        <w:rPr>
          <w:color w:val="4F81BD" w:themeColor="accent1"/>
        </w:rPr>
        <w:t xml:space="preserve">Une autorisation d’absence est accordée aux représentants titulaires et suppléants appelés à prendre part aux réunions. Une autorisation d’absence est également accordée aux experts, ainsi qu’à toute personne appelée à prendre part aux séances sur simple présentation de leur convocation. La durée de cette autorisation comprend la durée prévisible de la réunion, les délais de route, un temps égal à la durée prévisible de la réunion qui est destiné à la préparation et au compte-rendu des travaux. </w:t>
      </w:r>
    </w:p>
    <w:p w14:paraId="718020AA" w14:textId="77777777" w:rsidR="00824724" w:rsidRPr="00824724" w:rsidRDefault="00824724" w:rsidP="00824724">
      <w:pPr>
        <w:jc w:val="both"/>
        <w:rPr>
          <w:color w:val="4F81BD" w:themeColor="accent1"/>
        </w:rPr>
      </w:pPr>
      <w:r w:rsidRPr="00824724">
        <w:rPr>
          <w:noProof/>
          <w:u w:val="single"/>
          <w:lang w:eastAsia="fr-FR"/>
        </w:rPr>
        <mc:AlternateContent>
          <mc:Choice Requires="wps">
            <w:drawing>
              <wp:anchor distT="0" distB="0" distL="114300" distR="114300" simplePos="0" relativeHeight="251819008" behindDoc="0" locked="0" layoutInCell="1" allowOverlap="1" wp14:anchorId="24B03D8E" wp14:editId="183627D0">
                <wp:simplePos x="0" y="0"/>
                <wp:positionH relativeFrom="column">
                  <wp:posOffset>-694055</wp:posOffset>
                </wp:positionH>
                <wp:positionV relativeFrom="paragraph">
                  <wp:posOffset>-635</wp:posOffset>
                </wp:positionV>
                <wp:extent cx="666115" cy="510540"/>
                <wp:effectExtent l="0" t="0" r="635" b="3810"/>
                <wp:wrapNone/>
                <wp:docPr id="61" name="Rectangle 61"/>
                <wp:cNvGraphicFramePr/>
                <a:graphic xmlns:a="http://schemas.openxmlformats.org/drawingml/2006/main">
                  <a:graphicData uri="http://schemas.microsoft.com/office/word/2010/wordprocessingShape">
                    <wps:wsp>
                      <wps:cNvSpPr/>
                      <wps:spPr>
                        <a:xfrm>
                          <a:off x="0" y="0"/>
                          <a:ext cx="666115" cy="510540"/>
                        </a:xfrm>
                        <a:prstGeom prst="rect">
                          <a:avLst/>
                        </a:prstGeom>
                        <a:solidFill>
                          <a:sysClr val="window" lastClr="FFFFFF">
                            <a:lumMod val="85000"/>
                          </a:sysClr>
                        </a:solidFill>
                        <a:ln w="25400" cap="flat" cmpd="sng" algn="ctr">
                          <a:noFill/>
                          <a:prstDash val="solid"/>
                        </a:ln>
                        <a:effectLst/>
                      </wps:spPr>
                      <wps:txbx>
                        <w:txbxContent>
                          <w:p w14:paraId="198EF909"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w:t>
                            </w:r>
                            <w:r w:rsidRPr="00D03433">
                              <w:rPr>
                                <w:color w:val="1F497D" w:themeColor="text2"/>
                                <w:sz w:val="10"/>
                                <w:szCs w:val="10"/>
                              </w:rPr>
                              <w:t xml:space="preserve">9 </w:t>
                            </w:r>
                          </w:p>
                          <w:p w14:paraId="1CF49B99"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03D8E" id="Rectangle 61" o:spid="_x0000_s1049" style="position:absolute;left:0;text-align:left;margin-left:-54.65pt;margin-top:-.05pt;width:52.45pt;height:4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" fillcolor="#d9d9d9" stroked="f" strokeweight="2pt">
                <v:textbox>
                  <w:txbxContent>
                    <w:p w14:paraId="198EF909"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w:t>
                      </w:r>
                      <w:r w:rsidRPr="00D03433">
                        <w:rPr>
                          <w:color w:val="1F497D" w:themeColor="text2"/>
                          <w:sz w:val="10"/>
                          <w:szCs w:val="10"/>
                        </w:rPr>
                        <w:t xml:space="preserve">9 </w:t>
                      </w:r>
                    </w:p>
                    <w:p w14:paraId="1CF49B99" w14:textId="77777777" w:rsidR="00824724" w:rsidRPr="00D03433" w:rsidRDefault="00824724" w:rsidP="00824724">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v:textbox>
              </v:rect>
            </w:pict>
          </mc:Fallback>
        </mc:AlternateContent>
      </w:r>
      <w:r w:rsidRPr="00824724">
        <w:rPr>
          <w:u w:val="single"/>
        </w:rPr>
        <w:t>Art.25 :</w:t>
      </w:r>
      <w:r w:rsidRPr="00824724">
        <w:t xml:space="preserve"> </w:t>
      </w:r>
      <w:r w:rsidRPr="00824724">
        <w:rPr>
          <w:color w:val="4F81BD" w:themeColor="accent1"/>
        </w:rPr>
        <w:t>Les membres du comité, les experts et les personnes convoquées ne perçoivent aucune indemnité du fait de leurs fonctions dans ce comité. Ils sont toutefois indemnisés de leurs frais de déplacement et de séjour dans les conditions fixées par la réglementation applicable aux fonctionnaires territoriaux.</w:t>
      </w:r>
    </w:p>
    <w:p w14:paraId="5B720235" w14:textId="77777777" w:rsidR="00824724" w:rsidRPr="00824724" w:rsidRDefault="00824724" w:rsidP="00824724">
      <w:pPr>
        <w:jc w:val="both"/>
      </w:pPr>
      <w:r w:rsidRPr="00824724">
        <w:rPr>
          <w:noProof/>
          <w:u w:val="single"/>
          <w:lang w:eastAsia="fr-FR"/>
        </w:rPr>
        <mc:AlternateContent>
          <mc:Choice Requires="wps">
            <w:drawing>
              <wp:anchor distT="0" distB="0" distL="114300" distR="114300" simplePos="0" relativeHeight="251820032" behindDoc="0" locked="0" layoutInCell="1" allowOverlap="1" wp14:anchorId="70A20504" wp14:editId="12A75BF9">
                <wp:simplePos x="0" y="0"/>
                <wp:positionH relativeFrom="column">
                  <wp:posOffset>-770255</wp:posOffset>
                </wp:positionH>
                <wp:positionV relativeFrom="paragraph">
                  <wp:posOffset>48260</wp:posOffset>
                </wp:positionV>
                <wp:extent cx="666115" cy="457200"/>
                <wp:effectExtent l="0" t="0" r="635" b="0"/>
                <wp:wrapNone/>
                <wp:docPr id="62" name="Rectangle 62"/>
                <wp:cNvGraphicFramePr/>
                <a:graphic xmlns:a="http://schemas.openxmlformats.org/drawingml/2006/main">
                  <a:graphicData uri="http://schemas.microsoft.com/office/word/2010/wordprocessingShape">
                    <wps:wsp>
                      <wps:cNvSpPr/>
                      <wps:spPr>
                        <a:xfrm>
                          <a:off x="0" y="0"/>
                          <a:ext cx="666115" cy="457200"/>
                        </a:xfrm>
                        <a:prstGeom prst="rect">
                          <a:avLst/>
                        </a:prstGeom>
                        <a:solidFill>
                          <a:sysClr val="window" lastClr="FFFFFF">
                            <a:lumMod val="85000"/>
                          </a:sysClr>
                        </a:solidFill>
                        <a:ln w="25400" cap="flat" cmpd="sng" algn="ctr">
                          <a:noFill/>
                          <a:prstDash val="solid"/>
                        </a:ln>
                        <a:effectLst/>
                      </wps:spPr>
                      <wps:txbx>
                        <w:txbxContent>
                          <w:p w14:paraId="3AFE231E"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92</w:t>
                            </w:r>
                          </w:p>
                          <w:p w14:paraId="4296126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0504" id="Rectangle 62" o:spid="_x0000_s1050" style="position:absolute;left:0;text-align:left;margin-left:-60.65pt;margin-top:3.8pt;width:52.45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" fillcolor="#d9d9d9" stroked="f" strokeweight="2pt">
                <v:textbox>
                  <w:txbxContent>
                    <w:p w14:paraId="3AFE231E" w14:textId="77777777" w:rsidR="00824724" w:rsidRDefault="00824724" w:rsidP="00824724">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92</w:t>
                      </w:r>
                    </w:p>
                    <w:p w14:paraId="4296126F" w14:textId="77777777" w:rsidR="00824724" w:rsidRPr="00D03433" w:rsidRDefault="00824724" w:rsidP="00824724">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824724">
        <w:rPr>
          <w:u w:val="single"/>
        </w:rPr>
        <w:t>Art.26 :</w:t>
      </w:r>
      <w:r w:rsidRPr="00824724">
        <w:t xml:space="preserve"> </w:t>
      </w:r>
      <w:r w:rsidRPr="00824724">
        <w:rPr>
          <w:color w:val="4F81BD" w:themeColor="accent1"/>
        </w:rPr>
        <w:t xml:space="preserve">Les personnes participant, à quelque titre que ce soit, aux travaux des comités sociaux territoriaux sont tenues à l'obligation de discrétion professionnelle à raison des pièces et documents dont ils ont eu connaissance à l'occasion de ces travaux. </w:t>
      </w:r>
    </w:p>
    <w:p w14:paraId="3FCB8D2F" w14:textId="77777777" w:rsidR="00824724" w:rsidRPr="00824724" w:rsidRDefault="00824724" w:rsidP="00824724">
      <w:pPr>
        <w:jc w:val="both"/>
        <w:rPr>
          <w:i/>
          <w:color w:val="808080" w:themeColor="background1" w:themeShade="80"/>
        </w:rPr>
      </w:pPr>
      <w:r w:rsidRPr="00824724">
        <w:rPr>
          <w:i/>
          <w:color w:val="808080" w:themeColor="background1" w:themeShade="80"/>
          <w:u w:val="single"/>
        </w:rPr>
        <w:t xml:space="preserve">Art.27 : </w:t>
      </w:r>
      <w:r w:rsidRPr="00824724">
        <w:rPr>
          <w:i/>
          <w:color w:val="808080" w:themeColor="background1" w:themeShade="80"/>
        </w:rPr>
        <w:t xml:space="preserve">Le comité peut décider de constituer des groupes de travail permanents ou ponctuels composés à égalité de représentants du personnel et de la collectivité. La responsabilité du groupe est confiée à un représentant du personnel ou de la collectivité, chargé de rapporter les conclusions de ses travaux devant le comité. Chaque groupe de travail pourra disposer d’une personne qualifiée désignée par l’autorité territoriale. </w:t>
      </w:r>
    </w:p>
    <w:p w14:paraId="7EF42D6B" w14:textId="77777777" w:rsidR="00824724" w:rsidRPr="00824724" w:rsidRDefault="00824724" w:rsidP="00824724">
      <w:pPr>
        <w:rPr>
          <w:b/>
          <w:highlight w:val="yellow"/>
          <w:u w:val="single"/>
        </w:rPr>
      </w:pPr>
      <w:r w:rsidRPr="00824724">
        <w:rPr>
          <w:b/>
          <w:highlight w:val="yellow"/>
          <w:u w:val="single"/>
        </w:rPr>
        <w:br w:type="page"/>
      </w:r>
    </w:p>
    <w:p w14:paraId="6471A6E4" w14:textId="1B9C086B" w:rsidR="00C04061" w:rsidRDefault="007A345B" w:rsidP="00C04061">
      <w:pPr>
        <w:jc w:val="both"/>
        <w:rPr>
          <w:b/>
          <w:u w:val="single"/>
        </w:rPr>
      </w:pPr>
      <w:r>
        <w:rPr>
          <w:b/>
          <w:u w:val="single"/>
        </w:rPr>
        <w:lastRenderedPageBreak/>
        <w:t>DISPOSITIONS SPECIFIQUES EN SANTE SECURITE APPLICABLES AU COMITE</w:t>
      </w:r>
      <w:r w:rsidR="007C5CDF">
        <w:rPr>
          <w:b/>
          <w:u w:val="single"/>
        </w:rPr>
        <w:t xml:space="preserve"> EN L’ABSENCE DE FORMATION SPECIALISEE</w:t>
      </w:r>
    </w:p>
    <w:p w14:paraId="6D434BA6" w14:textId="2D1C8662" w:rsidR="007B3393" w:rsidRDefault="007B3393" w:rsidP="007B3393">
      <w:pPr>
        <w:jc w:val="both"/>
        <w:rPr>
          <w:b/>
          <w:u w:val="single"/>
        </w:rPr>
      </w:pPr>
      <w:r w:rsidRPr="00B55F15">
        <w:rPr>
          <w:noProof/>
          <w:u w:val="single"/>
          <w:lang w:eastAsia="fr-FR"/>
        </w:rPr>
        <mc:AlternateContent>
          <mc:Choice Requires="wps">
            <w:drawing>
              <wp:anchor distT="0" distB="0" distL="114300" distR="114300" simplePos="0" relativeHeight="251791360" behindDoc="0" locked="0" layoutInCell="1" allowOverlap="1" wp14:anchorId="6028BFBA" wp14:editId="2A796127">
                <wp:simplePos x="0" y="0"/>
                <wp:positionH relativeFrom="column">
                  <wp:posOffset>-755015</wp:posOffset>
                </wp:positionH>
                <wp:positionV relativeFrom="paragraph">
                  <wp:posOffset>307340</wp:posOffset>
                </wp:positionV>
                <wp:extent cx="664210" cy="561975"/>
                <wp:effectExtent l="0" t="0" r="2540" b="9525"/>
                <wp:wrapNone/>
                <wp:docPr id="13" name="Rectangle 13"/>
                <wp:cNvGraphicFramePr/>
                <a:graphic xmlns:a="http://schemas.openxmlformats.org/drawingml/2006/main">
                  <a:graphicData uri="http://schemas.microsoft.com/office/word/2010/wordprocessingShape">
                    <wps:wsp>
                      <wps:cNvSpPr/>
                      <wps:spPr>
                        <a:xfrm>
                          <a:off x="0" y="0"/>
                          <a:ext cx="664210" cy="561975"/>
                        </a:xfrm>
                        <a:prstGeom prst="rect">
                          <a:avLst/>
                        </a:prstGeom>
                        <a:solidFill>
                          <a:sysClr val="window" lastClr="FFFFFF">
                            <a:lumMod val="85000"/>
                          </a:sysClr>
                        </a:solidFill>
                        <a:ln w="25400" cap="flat" cmpd="sng" algn="ctr">
                          <a:noFill/>
                          <a:prstDash val="solid"/>
                        </a:ln>
                        <a:effectLst/>
                      </wps:spPr>
                      <wps:txbx>
                        <w:txbxContent>
                          <w:p w14:paraId="6BE7A0F6" w14:textId="77777777" w:rsidR="007B3393" w:rsidRPr="005F0022" w:rsidRDefault="007B3393" w:rsidP="007B3393">
                            <w:pPr>
                              <w:spacing w:line="240" w:lineRule="auto"/>
                              <w:jc w:val="right"/>
                              <w:rPr>
                                <w:color w:val="1F497D" w:themeColor="text2"/>
                                <w:sz w:val="10"/>
                                <w:szCs w:val="10"/>
                                <w:lang w:val="en-US"/>
                              </w:rPr>
                            </w:pPr>
                            <w:r w:rsidRPr="005F0022">
                              <w:rPr>
                                <w:color w:val="1F497D" w:themeColor="text2"/>
                                <w:sz w:val="10"/>
                                <w:szCs w:val="10"/>
                                <w:lang w:val="en-US"/>
                              </w:rPr>
                              <w:t>Art. 4-1, 5 et 14-</w:t>
                            </w:r>
                            <w:proofErr w:type="gramStart"/>
                            <w:r w:rsidRPr="005F0022">
                              <w:rPr>
                                <w:color w:val="1F497D" w:themeColor="text2"/>
                                <w:sz w:val="10"/>
                                <w:szCs w:val="10"/>
                                <w:lang w:val="en-US"/>
                              </w:rPr>
                              <w:t>2  D85</w:t>
                            </w:r>
                            <w:proofErr w:type="gramEnd"/>
                            <w:r w:rsidRPr="005F0022">
                              <w:rPr>
                                <w:color w:val="1F497D" w:themeColor="text2"/>
                                <w:sz w:val="10"/>
                                <w:szCs w:val="10"/>
                                <w:lang w:val="en-US"/>
                              </w:rPr>
                              <w:t xml:space="preserve">-603 mod. </w:t>
                            </w:r>
                          </w:p>
                          <w:p w14:paraId="3016F5B4" w14:textId="77777777" w:rsidR="007B3393" w:rsidRPr="005F0022" w:rsidRDefault="007B3393" w:rsidP="007B3393">
                            <w:pPr>
                              <w:spacing w:line="240" w:lineRule="auto"/>
                              <w:jc w:val="right"/>
                              <w:rPr>
                                <w:color w:val="1F497D" w:themeColor="text2"/>
                                <w:sz w:val="10"/>
                                <w:szCs w:val="10"/>
                                <w:lang w:val="en-US"/>
                              </w:rPr>
                            </w:pPr>
                            <w:r w:rsidRPr="005F0022">
                              <w:rPr>
                                <w:color w:val="1F497D" w:themeColor="text2"/>
                                <w:sz w:val="10"/>
                                <w:szCs w:val="10"/>
                                <w:lang w:val="en-US"/>
                              </w:rPr>
                              <w:t xml:space="preserve">Art. </w:t>
                            </w:r>
                            <w:proofErr w:type="gramStart"/>
                            <w:r w:rsidRPr="005F0022">
                              <w:rPr>
                                <w:color w:val="1F497D" w:themeColor="text2"/>
                                <w:sz w:val="10"/>
                                <w:szCs w:val="10"/>
                                <w:lang w:val="en-US"/>
                              </w:rPr>
                              <w:t>86  D2021</w:t>
                            </w:r>
                            <w:proofErr w:type="gramEnd"/>
                            <w:r w:rsidRPr="005F0022">
                              <w:rPr>
                                <w:color w:val="1F497D" w:themeColor="text2"/>
                                <w:sz w:val="10"/>
                                <w:szCs w:val="10"/>
                                <w:lang w:val="en-US"/>
                              </w:rPr>
                              <w:t>-571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BFBA" id="Rectangle 13" o:spid="_x0000_s1051" style="position:absolute;left:0;text-align:left;margin-left:-59.45pt;margin-top:24.2pt;width:52.3pt;height:4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" fillcolor="#d9d9d9" stroked="f" strokeweight="2pt">
                <v:textbox>
                  <w:txbxContent>
                    <w:p w14:paraId="6BE7A0F6" w14:textId="77777777" w:rsidR="007B3393" w:rsidRPr="005F0022" w:rsidRDefault="007B3393" w:rsidP="007B3393">
                      <w:pPr>
                        <w:spacing w:line="240" w:lineRule="auto"/>
                        <w:jc w:val="right"/>
                        <w:rPr>
                          <w:color w:val="1F497D" w:themeColor="text2"/>
                          <w:sz w:val="10"/>
                          <w:szCs w:val="10"/>
                          <w:lang w:val="en-US"/>
                        </w:rPr>
                      </w:pPr>
                      <w:r w:rsidRPr="005F0022">
                        <w:rPr>
                          <w:color w:val="1F497D" w:themeColor="text2"/>
                          <w:sz w:val="10"/>
                          <w:szCs w:val="10"/>
                          <w:lang w:val="en-US"/>
                        </w:rPr>
                        <w:t xml:space="preserve">Art. 4-1, 5 et 14-2  D85-603 mod. </w:t>
                      </w:r>
                    </w:p>
                    <w:p w14:paraId="3016F5B4" w14:textId="77777777" w:rsidR="007B3393" w:rsidRPr="005F0022" w:rsidRDefault="007B3393" w:rsidP="007B3393">
                      <w:pPr>
                        <w:spacing w:line="240" w:lineRule="auto"/>
                        <w:jc w:val="right"/>
                        <w:rPr>
                          <w:color w:val="1F497D" w:themeColor="text2"/>
                          <w:sz w:val="10"/>
                          <w:szCs w:val="10"/>
                          <w:lang w:val="en-US"/>
                        </w:rPr>
                      </w:pPr>
                      <w:r w:rsidRPr="005F0022">
                        <w:rPr>
                          <w:color w:val="1F497D" w:themeColor="text2"/>
                          <w:sz w:val="10"/>
                          <w:szCs w:val="10"/>
                          <w:lang w:val="en-US"/>
                        </w:rPr>
                        <w:t>Art. 86  D2021-571</w:t>
                      </w:r>
                    </w:p>
                  </w:txbxContent>
                </v:textbox>
              </v:rect>
            </w:pict>
          </mc:Fallback>
        </mc:AlternateContent>
      </w:r>
      <w:r>
        <w:rPr>
          <w:b/>
          <w:u w:val="single"/>
        </w:rPr>
        <w:t>COMPOSITION</w:t>
      </w:r>
      <w:r w:rsidRPr="007B3393">
        <w:rPr>
          <w:b/>
          <w:u w:val="single"/>
        </w:rPr>
        <w:t xml:space="preserve"> </w:t>
      </w:r>
      <w:r>
        <w:rPr>
          <w:b/>
          <w:u w:val="single"/>
        </w:rPr>
        <w:t>DU COMITE EN L’ABSENCE DE FORMATION SPECIALISEE</w:t>
      </w:r>
    </w:p>
    <w:p w14:paraId="325FE413" w14:textId="594A7143" w:rsidR="007B3393" w:rsidRDefault="007B3393" w:rsidP="007B3393">
      <w:pPr>
        <w:jc w:val="both"/>
        <w:rPr>
          <w:color w:val="4F81BD" w:themeColor="accent1"/>
        </w:rPr>
      </w:pPr>
      <w:r w:rsidRPr="000D6EBF">
        <w:rPr>
          <w:u w:val="single"/>
        </w:rPr>
        <w:t>Art.</w:t>
      </w:r>
      <w:r w:rsidR="00AF6FBF">
        <w:rPr>
          <w:u w:val="single"/>
        </w:rPr>
        <w:t>28</w:t>
      </w:r>
      <w:r w:rsidRPr="000D6EBF">
        <w:rPr>
          <w:u w:val="single"/>
        </w:rPr>
        <w:t> </w:t>
      </w:r>
      <w:r w:rsidRPr="008923CA">
        <w:rPr>
          <w:color w:val="4F81BD" w:themeColor="accent1"/>
          <w:u w:val="single"/>
        </w:rPr>
        <w:t>:</w:t>
      </w:r>
      <w:r w:rsidRPr="008923CA">
        <w:rPr>
          <w:color w:val="4F81BD" w:themeColor="accent1"/>
        </w:rPr>
        <w:t xml:space="preserve"> Le président convie le médecin d</w:t>
      </w:r>
      <w:r w:rsidR="00EE7934">
        <w:rPr>
          <w:color w:val="4F81BD" w:themeColor="accent1"/>
        </w:rPr>
        <w:t>u travail</w:t>
      </w:r>
      <w:r w:rsidRPr="008923CA">
        <w:rPr>
          <w:color w:val="4F81BD" w:themeColor="accent1"/>
        </w:rPr>
        <w:t xml:space="preserve">, le </w:t>
      </w:r>
      <w:r>
        <w:rPr>
          <w:color w:val="4F81BD" w:themeColor="accent1"/>
        </w:rPr>
        <w:t xml:space="preserve">conseiller de prévention et </w:t>
      </w:r>
      <w:r w:rsidRPr="008923CA">
        <w:rPr>
          <w:color w:val="4F81BD" w:themeColor="accent1"/>
        </w:rPr>
        <w:t>les assistants de prévention, aux réunions d</w:t>
      </w:r>
      <w:r>
        <w:rPr>
          <w:color w:val="4F81BD" w:themeColor="accent1"/>
        </w:rPr>
        <w:t>u comité</w:t>
      </w:r>
      <w:r w:rsidRPr="008923CA">
        <w:rPr>
          <w:color w:val="4F81BD" w:themeColor="accent1"/>
        </w:rPr>
        <w:t xml:space="preserve">. Ils assistent de plein droit et peuvent participer aux débats, sans voix délibérative. L’agent chargé de la fonction d’inspection peut assister aux réunions. Il est informé de la tenue des réunions et de l’ordre du jour. </w:t>
      </w:r>
    </w:p>
    <w:p w14:paraId="75418D43" w14:textId="73301B6B" w:rsidR="00A034C6" w:rsidRPr="00245CC1" w:rsidRDefault="00A034C6" w:rsidP="00A034C6">
      <w:pPr>
        <w:jc w:val="both"/>
        <w:rPr>
          <w:color w:val="4F81BD" w:themeColor="accent1"/>
        </w:rPr>
      </w:pPr>
      <w:r w:rsidRPr="00B55F15">
        <w:rPr>
          <w:noProof/>
          <w:u w:val="single"/>
          <w:lang w:eastAsia="fr-FR"/>
        </w:rPr>
        <mc:AlternateContent>
          <mc:Choice Requires="wps">
            <w:drawing>
              <wp:anchor distT="0" distB="0" distL="114300" distR="114300" simplePos="0" relativeHeight="251795456" behindDoc="0" locked="0" layoutInCell="1" allowOverlap="1" wp14:anchorId="5F153D11" wp14:editId="4CD497A2">
                <wp:simplePos x="0" y="0"/>
                <wp:positionH relativeFrom="column">
                  <wp:posOffset>-804545</wp:posOffset>
                </wp:positionH>
                <wp:positionV relativeFrom="paragraph">
                  <wp:posOffset>64770</wp:posOffset>
                </wp:positionV>
                <wp:extent cx="779145" cy="231775"/>
                <wp:effectExtent l="0" t="0" r="1905" b="0"/>
                <wp:wrapNone/>
                <wp:docPr id="15" name="Rectangle 15"/>
                <wp:cNvGraphicFramePr/>
                <a:graphic xmlns:a="http://schemas.openxmlformats.org/drawingml/2006/main">
                  <a:graphicData uri="http://schemas.microsoft.com/office/word/2010/wordprocessingShape">
                    <wps:wsp>
                      <wps:cNvSpPr/>
                      <wps:spPr>
                        <a:xfrm>
                          <a:off x="0" y="0"/>
                          <a:ext cx="779145" cy="231775"/>
                        </a:xfrm>
                        <a:prstGeom prst="rect">
                          <a:avLst/>
                        </a:prstGeom>
                        <a:solidFill>
                          <a:sysClr val="window" lastClr="FFFFFF">
                            <a:lumMod val="85000"/>
                          </a:sysClr>
                        </a:solidFill>
                        <a:ln w="25400" cap="flat" cmpd="sng" algn="ctr">
                          <a:noFill/>
                          <a:prstDash val="solid"/>
                        </a:ln>
                        <a:effectLst/>
                      </wps:spPr>
                      <wps:txbx>
                        <w:txbxContent>
                          <w:p w14:paraId="793EB20D" w14:textId="77777777" w:rsidR="00A034C6" w:rsidRPr="00D03433" w:rsidRDefault="00A034C6" w:rsidP="00A034C6">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67</w:t>
                            </w:r>
                            <w:r w:rsidRPr="00D03433">
                              <w:rPr>
                                <w:color w:val="1F497D" w:themeColor="text2"/>
                                <w:sz w:val="10"/>
                                <w:szCs w:val="10"/>
                              </w:rPr>
                              <w:t xml:space="preserve"> </w:t>
                            </w: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3D11" id="Rectangle 15" o:spid="_x0000_s1052" style="position:absolute;left:0;text-align:left;margin-left:-63.35pt;margin-top:5.1pt;width:61.35pt;height:1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" fillcolor="#d9d9d9" stroked="f" strokeweight="2pt">
                <v:textbox>
                  <w:txbxContent>
                    <w:p w14:paraId="793EB20D" w14:textId="77777777" w:rsidR="00A034C6" w:rsidRPr="00D03433" w:rsidRDefault="00A034C6" w:rsidP="00A034C6">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67</w:t>
                      </w:r>
                      <w:r w:rsidRPr="00D03433">
                        <w:rPr>
                          <w:color w:val="1F497D" w:themeColor="text2"/>
                          <w:sz w:val="10"/>
                          <w:szCs w:val="10"/>
                        </w:rPr>
                        <w:t xml:space="preserve"> </w:t>
                      </w:r>
                      <w:r>
                        <w:rPr>
                          <w:color w:val="1F497D" w:themeColor="text2"/>
                          <w:sz w:val="10"/>
                          <w:szCs w:val="10"/>
                        </w:rPr>
                        <w:t>D2021-571</w:t>
                      </w:r>
                    </w:p>
                  </w:txbxContent>
                </v:textbox>
              </v:rect>
            </w:pict>
          </mc:Fallback>
        </mc:AlternateContent>
      </w:r>
      <w:r w:rsidRPr="00705AD7">
        <w:rPr>
          <w:u w:val="single"/>
        </w:rPr>
        <w:t>Art.</w:t>
      </w:r>
      <w:r w:rsidR="00AF6FBF">
        <w:rPr>
          <w:u w:val="single"/>
        </w:rPr>
        <w:t>29</w:t>
      </w:r>
      <w:r w:rsidRPr="00705AD7">
        <w:rPr>
          <w:u w:val="single"/>
        </w:rPr>
        <w:t> :</w:t>
      </w:r>
      <w:r>
        <w:t xml:space="preserve"> </w:t>
      </w:r>
      <w:r w:rsidRPr="00245CC1">
        <w:rPr>
          <w:color w:val="4F81BD" w:themeColor="accent1"/>
        </w:rPr>
        <w:t>Le président d</w:t>
      </w:r>
      <w:r>
        <w:rPr>
          <w:color w:val="4F81BD" w:themeColor="accent1"/>
        </w:rPr>
        <w:t>u comité</w:t>
      </w:r>
      <w:r w:rsidRPr="00245CC1">
        <w:rPr>
          <w:color w:val="4F81BD" w:themeColor="accent1"/>
        </w:rPr>
        <w:t xml:space="preserve"> peut, à son initiative ou suite à une délibération des membres d</w:t>
      </w:r>
      <w:r>
        <w:rPr>
          <w:color w:val="4F81BD" w:themeColor="accent1"/>
        </w:rPr>
        <w:t>u comité</w:t>
      </w:r>
      <w:r w:rsidRPr="00245CC1">
        <w:rPr>
          <w:color w:val="4F81BD" w:themeColor="accent1"/>
        </w:rPr>
        <w:t>, faire appel à un expert certifié conformément aux articles R. 2315-51 et R. 2315-52 du code du travail :</w:t>
      </w:r>
    </w:p>
    <w:p w14:paraId="6ED53CF2" w14:textId="77777777" w:rsidR="00A034C6" w:rsidRPr="00245CC1" w:rsidRDefault="00A034C6" w:rsidP="00A034C6">
      <w:pPr>
        <w:jc w:val="both"/>
        <w:rPr>
          <w:color w:val="4F81BD" w:themeColor="accent1"/>
        </w:rPr>
      </w:pPr>
      <w:r w:rsidRPr="00245CC1">
        <w:rPr>
          <w:color w:val="4F81BD" w:themeColor="accent1"/>
        </w:rPr>
        <w:t>1° En cas de risque grave, révélé ou non par un accident de service ou par un accident du travail ou en cas de maladie professionnelle ou à caractère professionnel ;</w:t>
      </w:r>
    </w:p>
    <w:p w14:paraId="059008A1" w14:textId="77777777" w:rsidR="00A034C6" w:rsidRPr="00245CC1" w:rsidRDefault="00A034C6" w:rsidP="00A034C6">
      <w:pPr>
        <w:jc w:val="both"/>
        <w:rPr>
          <w:color w:val="4F81BD" w:themeColor="accent1"/>
        </w:rPr>
      </w:pPr>
      <w:r w:rsidRPr="00245CC1">
        <w:rPr>
          <w:color w:val="4F81BD" w:themeColor="accent1"/>
        </w:rPr>
        <w:t>2° En cas de projet important modifiant les conditions de santé et de sécurité ou les conditions de travail lorsqu'il ne s'intègre pas dans un projet de réorganisation de service.</w:t>
      </w:r>
    </w:p>
    <w:p w14:paraId="01A7AD95" w14:textId="77777777" w:rsidR="00A034C6" w:rsidRPr="00245CC1" w:rsidRDefault="00A034C6" w:rsidP="00A034C6">
      <w:pPr>
        <w:jc w:val="both"/>
        <w:rPr>
          <w:color w:val="4F81BD" w:themeColor="accent1"/>
        </w:rPr>
      </w:pPr>
      <w:r w:rsidRPr="00245CC1">
        <w:rPr>
          <w:color w:val="4F81BD" w:themeColor="accent1"/>
        </w:rPr>
        <w:t>Les frais d'expertise sont supportés par la collectivité territoriale ou l'établissement dont relève la formation spécialisée.</w:t>
      </w:r>
    </w:p>
    <w:p w14:paraId="18BADD3C" w14:textId="77777777" w:rsidR="00A034C6" w:rsidRDefault="00A034C6" w:rsidP="00A034C6">
      <w:pPr>
        <w:jc w:val="both"/>
        <w:rPr>
          <w:color w:val="4F81BD" w:themeColor="accent1"/>
        </w:rPr>
      </w:pPr>
      <w:r w:rsidRPr="00245CC1">
        <w:rPr>
          <w:color w:val="4F81BD" w:themeColor="accent1"/>
        </w:rPr>
        <w:t>L'autorité territoriale fournit à l'expert les informations nécessaires à sa mission. Ce dernier est soumis à l'obligation de discrétion</w:t>
      </w:r>
      <w:r>
        <w:rPr>
          <w:color w:val="4F81BD" w:themeColor="accent1"/>
        </w:rPr>
        <w:t>.</w:t>
      </w:r>
    </w:p>
    <w:p w14:paraId="53C611CD" w14:textId="77777777" w:rsidR="00A034C6" w:rsidRPr="00245CC1" w:rsidRDefault="00A034C6" w:rsidP="00A034C6">
      <w:pPr>
        <w:jc w:val="both"/>
        <w:rPr>
          <w:color w:val="4F81BD" w:themeColor="accent1"/>
        </w:rPr>
      </w:pPr>
      <w:r w:rsidRPr="00245CC1">
        <w:rPr>
          <w:color w:val="4F81BD" w:themeColor="accent1"/>
        </w:rPr>
        <w:t>La décision du président d</w:t>
      </w:r>
      <w:r>
        <w:rPr>
          <w:color w:val="4F81BD" w:themeColor="accent1"/>
        </w:rPr>
        <w:t>u comité</w:t>
      </w:r>
      <w:r w:rsidRPr="00245CC1">
        <w:rPr>
          <w:color w:val="4F81BD" w:themeColor="accent1"/>
        </w:rPr>
        <w:t xml:space="preserve"> refusant de faire appel à un expert doit être substantiellement motivée. Cette décision est communiquée sans délai </w:t>
      </w:r>
      <w:r>
        <w:rPr>
          <w:color w:val="4F81BD" w:themeColor="accent1"/>
        </w:rPr>
        <w:t>au comité</w:t>
      </w:r>
      <w:r w:rsidRPr="00245CC1">
        <w:rPr>
          <w:color w:val="4F81BD" w:themeColor="accent1"/>
        </w:rPr>
        <w:t>.</w:t>
      </w:r>
    </w:p>
    <w:p w14:paraId="70A5C3FE" w14:textId="77777777" w:rsidR="00A034C6" w:rsidRPr="00245CC1" w:rsidRDefault="00A034C6" w:rsidP="00A034C6">
      <w:pPr>
        <w:jc w:val="both"/>
        <w:rPr>
          <w:color w:val="4F81BD" w:themeColor="accent1"/>
        </w:rPr>
      </w:pPr>
      <w:r w:rsidRPr="00245CC1">
        <w:rPr>
          <w:color w:val="4F81BD" w:themeColor="accent1"/>
        </w:rPr>
        <w:t>Le délai pour mener une expertise ne peut excéder un mois.</w:t>
      </w:r>
    </w:p>
    <w:p w14:paraId="225CD99E" w14:textId="5F945779" w:rsidR="00A034C6" w:rsidRDefault="00A034C6" w:rsidP="00A034C6">
      <w:pPr>
        <w:jc w:val="both"/>
        <w:rPr>
          <w:color w:val="4F81BD" w:themeColor="accent1"/>
        </w:rPr>
      </w:pPr>
      <w:r w:rsidRPr="00245CC1">
        <w:rPr>
          <w:color w:val="4F81BD" w:themeColor="accent1"/>
        </w:rPr>
        <w:t>En cas de désaccord sérieux et persistant entre les représentants du personnel et le président d</w:t>
      </w:r>
      <w:r>
        <w:rPr>
          <w:color w:val="4F81BD" w:themeColor="accent1"/>
        </w:rPr>
        <w:t>u comité</w:t>
      </w:r>
      <w:r w:rsidRPr="00245CC1">
        <w:rPr>
          <w:color w:val="4F81BD" w:themeColor="accent1"/>
        </w:rPr>
        <w:t xml:space="preserve"> sur le recours à l'expert certifié, </w:t>
      </w:r>
      <w:r w:rsidR="00EE7934">
        <w:rPr>
          <w:color w:val="4F81BD" w:themeColor="accent1"/>
        </w:rPr>
        <w:t xml:space="preserve">la procédure de danger grave et imminent est mise en œuvre </w:t>
      </w:r>
      <w:r w:rsidR="00363B25">
        <w:rPr>
          <w:color w:val="4F81BD" w:themeColor="accent1"/>
        </w:rPr>
        <w:t>dans l</w:t>
      </w:r>
      <w:r w:rsidRPr="00245CC1">
        <w:rPr>
          <w:color w:val="4F81BD" w:themeColor="accent1"/>
        </w:rPr>
        <w:t>e délai mentionné à l'alinéa précédent.</w:t>
      </w:r>
    </w:p>
    <w:p w14:paraId="49411272" w14:textId="77777777" w:rsidR="009A6BEA" w:rsidRDefault="009A6BEA" w:rsidP="00A034C6">
      <w:pPr>
        <w:jc w:val="both"/>
        <w:rPr>
          <w:color w:val="4F81BD" w:themeColor="accent1"/>
        </w:rPr>
      </w:pPr>
    </w:p>
    <w:p w14:paraId="70EBCB3A" w14:textId="36A691D1" w:rsidR="00A034C6" w:rsidRPr="00C92733" w:rsidRDefault="00A034C6" w:rsidP="00A034C6">
      <w:pPr>
        <w:jc w:val="both"/>
        <w:rPr>
          <w:b/>
          <w:u w:val="single"/>
        </w:rPr>
      </w:pPr>
      <w:r w:rsidRPr="00231111">
        <w:rPr>
          <w:i/>
          <w:noProof/>
          <w:color w:val="4F81BD" w:themeColor="accent1"/>
          <w:u w:val="single"/>
          <w:lang w:eastAsia="fr-FR"/>
        </w:rPr>
        <mc:AlternateContent>
          <mc:Choice Requires="wps">
            <w:drawing>
              <wp:anchor distT="0" distB="0" distL="114300" distR="114300" simplePos="0" relativeHeight="251797504" behindDoc="0" locked="0" layoutInCell="1" allowOverlap="1" wp14:anchorId="20E05DFE" wp14:editId="5A829EBB">
                <wp:simplePos x="0" y="0"/>
                <wp:positionH relativeFrom="column">
                  <wp:posOffset>-825500</wp:posOffset>
                </wp:positionH>
                <wp:positionV relativeFrom="paragraph">
                  <wp:posOffset>321945</wp:posOffset>
                </wp:positionV>
                <wp:extent cx="729615" cy="678180"/>
                <wp:effectExtent l="0" t="0" r="0" b="7620"/>
                <wp:wrapNone/>
                <wp:docPr id="11" name="Rectangle 11"/>
                <wp:cNvGraphicFramePr/>
                <a:graphic xmlns:a="http://schemas.openxmlformats.org/drawingml/2006/main">
                  <a:graphicData uri="http://schemas.microsoft.com/office/word/2010/wordprocessingShape">
                    <wps:wsp>
                      <wps:cNvSpPr/>
                      <wps:spPr>
                        <a:xfrm>
                          <a:off x="0" y="0"/>
                          <a:ext cx="729615" cy="678180"/>
                        </a:xfrm>
                        <a:prstGeom prst="rect">
                          <a:avLst/>
                        </a:prstGeom>
                        <a:solidFill>
                          <a:sysClr val="window" lastClr="FFFFFF">
                            <a:lumMod val="85000"/>
                          </a:sysClr>
                        </a:solidFill>
                        <a:ln w="25400" cap="flat" cmpd="sng" algn="ctr">
                          <a:noFill/>
                          <a:prstDash val="solid"/>
                        </a:ln>
                        <a:effectLst/>
                      </wps:spPr>
                      <wps:txbx>
                        <w:txbxContent>
                          <w:p w14:paraId="75302577" w14:textId="59ACBD50" w:rsidR="00A034C6" w:rsidRPr="00F92A2D" w:rsidRDefault="00AF6FBF" w:rsidP="00A034C6">
                            <w:pPr>
                              <w:spacing w:line="240" w:lineRule="auto"/>
                              <w:rPr>
                                <w:color w:val="1F497D" w:themeColor="text2"/>
                                <w:sz w:val="10"/>
                                <w:szCs w:val="10"/>
                              </w:rPr>
                            </w:pPr>
                            <w:r>
                              <w:rPr>
                                <w:color w:val="1F497D" w:themeColor="text2"/>
                                <w:sz w:val="10"/>
                                <w:szCs w:val="10"/>
                              </w:rPr>
                              <w:t>Art.65/68/85</w:t>
                            </w:r>
                          </w:p>
                          <w:p w14:paraId="531A2EE8" w14:textId="77777777" w:rsidR="00A034C6" w:rsidRPr="00B55F15" w:rsidRDefault="00A034C6" w:rsidP="00A034C6">
                            <w:pPr>
                              <w:spacing w:line="240" w:lineRule="auto"/>
                              <w:rPr>
                                <w:color w:val="1F497D" w:themeColor="text2"/>
                                <w:sz w:val="12"/>
                                <w:szCs w:val="12"/>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05DFE" id="Rectangle 11" o:spid="_x0000_s1053" style="position:absolute;left:0;text-align:left;margin-left:-65pt;margin-top:25.35pt;width:57.45pt;height:53.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" fillcolor="#d9d9d9" stroked="f" strokeweight="2pt">
                <v:textbox>
                  <w:txbxContent>
                    <w:p w14:paraId="75302577" w14:textId="59ACBD50" w:rsidR="00A034C6" w:rsidRPr="00F92A2D" w:rsidRDefault="00AF6FBF" w:rsidP="00A034C6">
                      <w:pPr>
                        <w:spacing w:line="240" w:lineRule="auto"/>
                        <w:rPr>
                          <w:color w:val="1F497D" w:themeColor="text2"/>
                          <w:sz w:val="10"/>
                          <w:szCs w:val="10"/>
                        </w:rPr>
                      </w:pPr>
                      <w:r>
                        <w:rPr>
                          <w:color w:val="1F497D" w:themeColor="text2"/>
                          <w:sz w:val="10"/>
                          <w:szCs w:val="10"/>
                        </w:rPr>
                        <w:t>Art.65/68/85</w:t>
                      </w:r>
                    </w:p>
                    <w:p w14:paraId="531A2EE8" w14:textId="77777777" w:rsidR="00A034C6" w:rsidRPr="00B55F15" w:rsidRDefault="00A034C6" w:rsidP="00A034C6">
                      <w:pPr>
                        <w:spacing w:line="240" w:lineRule="auto"/>
                        <w:rPr>
                          <w:color w:val="1F497D" w:themeColor="text2"/>
                          <w:sz w:val="12"/>
                          <w:szCs w:val="12"/>
                        </w:rPr>
                      </w:pPr>
                      <w:r>
                        <w:rPr>
                          <w:color w:val="1F497D" w:themeColor="text2"/>
                          <w:sz w:val="10"/>
                          <w:szCs w:val="10"/>
                        </w:rPr>
                        <w:t>D2021-571</w:t>
                      </w:r>
                    </w:p>
                  </w:txbxContent>
                </v:textbox>
              </v:rect>
            </w:pict>
          </mc:Fallback>
        </mc:AlternateContent>
      </w:r>
      <w:r>
        <w:rPr>
          <w:b/>
          <w:u w:val="single"/>
        </w:rPr>
        <w:t>REUNION</w:t>
      </w:r>
      <w:r w:rsidR="00AF6FBF">
        <w:rPr>
          <w:b/>
          <w:u w:val="single"/>
        </w:rPr>
        <w:t>S</w:t>
      </w:r>
      <w:r>
        <w:rPr>
          <w:b/>
          <w:u w:val="single"/>
        </w:rPr>
        <w:t xml:space="preserve"> DU COMITE EN L’ABSENCE DE FORMATION SPECIALISEE</w:t>
      </w:r>
    </w:p>
    <w:p w14:paraId="737D95B2" w14:textId="08BFF2D5" w:rsidR="00A034C6" w:rsidRDefault="00AF6FBF" w:rsidP="00A034C6">
      <w:pPr>
        <w:jc w:val="both"/>
        <w:rPr>
          <w:color w:val="4F81BD" w:themeColor="accent1"/>
        </w:rPr>
      </w:pPr>
      <w:r w:rsidRPr="00705AD7">
        <w:rPr>
          <w:u w:val="single"/>
        </w:rPr>
        <w:t>Art.</w:t>
      </w:r>
      <w:r>
        <w:rPr>
          <w:u w:val="single"/>
        </w:rPr>
        <w:t>30</w:t>
      </w:r>
      <w:r w:rsidRPr="00705AD7">
        <w:rPr>
          <w:u w:val="single"/>
        </w:rPr>
        <w:t> :</w:t>
      </w:r>
      <w:r>
        <w:t xml:space="preserve"> </w:t>
      </w:r>
      <w:r w:rsidR="00A034C6" w:rsidRPr="008143E4">
        <w:rPr>
          <w:color w:val="4F81BD" w:themeColor="accent1"/>
        </w:rPr>
        <w:t>Lorsqu'il n'existe pas de formation spécialisée du comité et en dehors des cas où il se réunit à la suite d'un accident du travail, en présence d'un danger grave et imminent ou pour des raisons exceptionnelles, le comité tient en outre au moins une réunion portant sur les questions en matière de santé, de sécurité et de conditions de travail.</w:t>
      </w:r>
    </w:p>
    <w:p w14:paraId="33E4C09B" w14:textId="77777777" w:rsidR="00A034C6" w:rsidRDefault="00A034C6" w:rsidP="00A034C6">
      <w:pPr>
        <w:jc w:val="both"/>
        <w:rPr>
          <w:color w:val="4F81BD" w:themeColor="accent1"/>
        </w:rPr>
      </w:pPr>
      <w:r>
        <w:rPr>
          <w:color w:val="4F81BD" w:themeColor="accent1"/>
        </w:rPr>
        <w:t>Le comité</w:t>
      </w:r>
      <w:r w:rsidRPr="00E7460B">
        <w:rPr>
          <w:color w:val="4F81BD" w:themeColor="accent1"/>
        </w:rPr>
        <w:t xml:space="preserve"> est réuni dans les 24h</w:t>
      </w:r>
      <w:r>
        <w:rPr>
          <w:color w:val="4F81BD" w:themeColor="accent1"/>
        </w:rPr>
        <w:t xml:space="preserve"> maximum</w:t>
      </w:r>
      <w:r w:rsidRPr="00E7460B">
        <w:rPr>
          <w:color w:val="4F81BD" w:themeColor="accent1"/>
        </w:rPr>
        <w:t xml:space="preserve"> en cas d’application de la procédure relative au droit d’alerte et de retrait.</w:t>
      </w:r>
      <w:r>
        <w:rPr>
          <w:color w:val="4F81BD" w:themeColor="accent1"/>
        </w:rPr>
        <w:t xml:space="preserve"> L’inspecteur du travail est informé de cette réunion et peut y assister. </w:t>
      </w:r>
    </w:p>
    <w:p w14:paraId="7D8A0146" w14:textId="46D399CA" w:rsidR="00AF6FBF" w:rsidRDefault="00AF6FBF">
      <w:pPr>
        <w:rPr>
          <w:b/>
          <w:u w:val="single"/>
        </w:rPr>
      </w:pPr>
      <w:r>
        <w:rPr>
          <w:b/>
          <w:u w:val="single"/>
        </w:rPr>
        <w:br w:type="page"/>
      </w:r>
    </w:p>
    <w:p w14:paraId="3EBFAE01" w14:textId="77777777" w:rsidR="007B3393" w:rsidRDefault="007B3393" w:rsidP="00C04061">
      <w:pPr>
        <w:jc w:val="both"/>
        <w:rPr>
          <w:b/>
          <w:u w:val="single"/>
        </w:rPr>
      </w:pPr>
    </w:p>
    <w:p w14:paraId="622CAE94" w14:textId="25B2924F" w:rsidR="007A345B" w:rsidRPr="00C92733" w:rsidRDefault="007A345B" w:rsidP="00C04061">
      <w:pPr>
        <w:jc w:val="both"/>
        <w:rPr>
          <w:b/>
          <w:u w:val="single"/>
        </w:rPr>
      </w:pPr>
      <w:r w:rsidRPr="00231111">
        <w:rPr>
          <w:i/>
          <w:noProof/>
          <w:color w:val="4F81BD" w:themeColor="accent1"/>
          <w:u w:val="single"/>
          <w:lang w:eastAsia="fr-FR"/>
        </w:rPr>
        <mc:AlternateContent>
          <mc:Choice Requires="wps">
            <w:drawing>
              <wp:anchor distT="0" distB="0" distL="114300" distR="114300" simplePos="0" relativeHeight="251768832" behindDoc="0" locked="0" layoutInCell="1" allowOverlap="1" wp14:anchorId="5848B5A8" wp14:editId="79424644">
                <wp:simplePos x="0" y="0"/>
                <wp:positionH relativeFrom="column">
                  <wp:posOffset>-825500</wp:posOffset>
                </wp:positionH>
                <wp:positionV relativeFrom="paragraph">
                  <wp:posOffset>321945</wp:posOffset>
                </wp:positionV>
                <wp:extent cx="729615" cy="678180"/>
                <wp:effectExtent l="0" t="0" r="0" b="7620"/>
                <wp:wrapNone/>
                <wp:docPr id="16" name="Rectangle 16"/>
                <wp:cNvGraphicFramePr/>
                <a:graphic xmlns:a="http://schemas.openxmlformats.org/drawingml/2006/main">
                  <a:graphicData uri="http://schemas.microsoft.com/office/word/2010/wordprocessingShape">
                    <wps:wsp>
                      <wps:cNvSpPr/>
                      <wps:spPr>
                        <a:xfrm>
                          <a:off x="0" y="0"/>
                          <a:ext cx="729615" cy="678180"/>
                        </a:xfrm>
                        <a:prstGeom prst="rect">
                          <a:avLst/>
                        </a:prstGeom>
                        <a:solidFill>
                          <a:sysClr val="window" lastClr="FFFFFF">
                            <a:lumMod val="85000"/>
                          </a:sysClr>
                        </a:solidFill>
                        <a:ln w="25400" cap="flat" cmpd="sng" algn="ctr">
                          <a:noFill/>
                          <a:prstDash val="solid"/>
                        </a:ln>
                        <a:effectLst/>
                      </wps:spPr>
                      <wps:txbx>
                        <w:txbxContent>
                          <w:p w14:paraId="0FD41AD4" w14:textId="01B162E8" w:rsidR="00231111" w:rsidRPr="005F0022" w:rsidRDefault="00231111" w:rsidP="00231111">
                            <w:pPr>
                              <w:spacing w:line="240" w:lineRule="auto"/>
                              <w:rPr>
                                <w:color w:val="1F497D" w:themeColor="text2"/>
                                <w:sz w:val="10"/>
                                <w:szCs w:val="10"/>
                                <w:lang w:val="en-US"/>
                              </w:rPr>
                            </w:pPr>
                            <w:r w:rsidRPr="005F0022">
                              <w:rPr>
                                <w:color w:val="1F497D" w:themeColor="text2"/>
                                <w:sz w:val="10"/>
                                <w:szCs w:val="10"/>
                                <w:lang w:val="en-US"/>
                              </w:rPr>
                              <w:t>Art.58/59/60/63/66</w:t>
                            </w:r>
                            <w:r w:rsidR="00223CE2" w:rsidRPr="00AB089C">
                              <w:rPr>
                                <w:color w:val="1F497D" w:themeColor="text2"/>
                                <w:sz w:val="10"/>
                                <w:szCs w:val="10"/>
                                <w:lang w:val="en-US"/>
                              </w:rPr>
                              <w:t>/74/75</w:t>
                            </w:r>
                          </w:p>
                          <w:p w14:paraId="5715DFA0" w14:textId="77777777" w:rsidR="00231111" w:rsidRPr="005F0022" w:rsidRDefault="00231111" w:rsidP="00231111">
                            <w:pPr>
                              <w:spacing w:line="240" w:lineRule="auto"/>
                              <w:rPr>
                                <w:color w:val="1F497D" w:themeColor="text2"/>
                                <w:sz w:val="10"/>
                                <w:szCs w:val="10"/>
                                <w:lang w:val="en-US"/>
                              </w:rPr>
                            </w:pPr>
                            <w:r w:rsidRPr="005F0022">
                              <w:rPr>
                                <w:color w:val="1F497D" w:themeColor="text2"/>
                                <w:sz w:val="10"/>
                                <w:szCs w:val="10"/>
                                <w:lang w:val="en-US"/>
                              </w:rPr>
                              <w:t>D2021-571</w:t>
                            </w:r>
                          </w:p>
                          <w:p w14:paraId="09321E5F" w14:textId="3312162B" w:rsidR="00EE7934" w:rsidRPr="005F0022" w:rsidRDefault="00EE7934" w:rsidP="00231111">
                            <w:pPr>
                              <w:spacing w:line="240" w:lineRule="auto"/>
                              <w:rPr>
                                <w:color w:val="1F497D" w:themeColor="text2"/>
                                <w:sz w:val="12"/>
                                <w:szCs w:val="12"/>
                                <w:lang w:val="en-US"/>
                              </w:rPr>
                            </w:pPr>
                            <w:r w:rsidRPr="005F0022">
                              <w:rPr>
                                <w:color w:val="1F497D" w:themeColor="text2"/>
                                <w:sz w:val="10"/>
                                <w:szCs w:val="10"/>
                                <w:lang w:val="en-US"/>
                              </w:rPr>
                              <w:t>Art. 5-7 D85-603 mod.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8B5A8" id="Rectangle 16" o:spid="_x0000_s1054" style="position:absolute;left:0;text-align:left;margin-left:-65pt;margin-top:25.35pt;width:57.45pt;height:5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" fillcolor="#d9d9d9" stroked="f" strokeweight="2pt">
                <v:textbox>
                  <w:txbxContent>
                    <w:p w14:paraId="0FD41AD4" w14:textId="01B162E8" w:rsidR="00231111" w:rsidRPr="005F0022" w:rsidRDefault="00231111" w:rsidP="00231111">
                      <w:pPr>
                        <w:spacing w:line="240" w:lineRule="auto"/>
                        <w:rPr>
                          <w:color w:val="1F497D" w:themeColor="text2"/>
                          <w:sz w:val="10"/>
                          <w:szCs w:val="10"/>
                          <w:lang w:val="en-US"/>
                        </w:rPr>
                      </w:pPr>
                      <w:r w:rsidRPr="005F0022">
                        <w:rPr>
                          <w:color w:val="1F497D" w:themeColor="text2"/>
                          <w:sz w:val="10"/>
                          <w:szCs w:val="10"/>
                          <w:lang w:val="en-US"/>
                        </w:rPr>
                        <w:t>Art.58/59/60/63/66</w:t>
                      </w:r>
                      <w:r w:rsidR="00223CE2" w:rsidRPr="00AB089C">
                        <w:rPr>
                          <w:color w:val="1F497D" w:themeColor="text2"/>
                          <w:sz w:val="10"/>
                          <w:szCs w:val="10"/>
                          <w:lang w:val="en-US"/>
                        </w:rPr>
                        <w:t>/74/75</w:t>
                      </w:r>
                    </w:p>
                    <w:p w14:paraId="5715DFA0" w14:textId="77777777" w:rsidR="00231111" w:rsidRPr="005F0022" w:rsidRDefault="00231111" w:rsidP="00231111">
                      <w:pPr>
                        <w:spacing w:line="240" w:lineRule="auto"/>
                        <w:rPr>
                          <w:color w:val="1F497D" w:themeColor="text2"/>
                          <w:sz w:val="10"/>
                          <w:szCs w:val="10"/>
                          <w:lang w:val="en-US"/>
                        </w:rPr>
                      </w:pPr>
                      <w:r w:rsidRPr="005F0022">
                        <w:rPr>
                          <w:color w:val="1F497D" w:themeColor="text2"/>
                          <w:sz w:val="10"/>
                          <w:szCs w:val="10"/>
                          <w:lang w:val="en-US"/>
                        </w:rPr>
                        <w:t>D2021-571</w:t>
                      </w:r>
                    </w:p>
                    <w:p w14:paraId="09321E5F" w14:textId="3312162B" w:rsidR="00EE7934" w:rsidRPr="005F0022" w:rsidRDefault="00EE7934" w:rsidP="00231111">
                      <w:pPr>
                        <w:spacing w:line="240" w:lineRule="auto"/>
                        <w:rPr>
                          <w:color w:val="1F497D" w:themeColor="text2"/>
                          <w:sz w:val="12"/>
                          <w:szCs w:val="12"/>
                          <w:lang w:val="en-US"/>
                        </w:rPr>
                      </w:pPr>
                      <w:r w:rsidRPr="005F0022">
                        <w:rPr>
                          <w:color w:val="1F497D" w:themeColor="text2"/>
                          <w:sz w:val="10"/>
                          <w:szCs w:val="10"/>
                          <w:lang w:val="en-US"/>
                        </w:rPr>
                        <w:t>Art. 5-7 D85-603 mod.</w:t>
                      </w:r>
                    </w:p>
                  </w:txbxContent>
                </v:textbox>
              </v:rect>
            </w:pict>
          </mc:Fallback>
        </mc:AlternateContent>
      </w:r>
      <w:r>
        <w:rPr>
          <w:b/>
          <w:u w:val="single"/>
        </w:rPr>
        <w:t xml:space="preserve">ATTRIBUTIONS </w:t>
      </w:r>
      <w:r w:rsidR="007B3393">
        <w:rPr>
          <w:b/>
          <w:u w:val="single"/>
        </w:rPr>
        <w:t xml:space="preserve">DU COMITE </w:t>
      </w:r>
      <w:r>
        <w:rPr>
          <w:b/>
          <w:u w:val="single"/>
        </w:rPr>
        <w:t>EN L’ABSENCE DE FORMATION SPECIALISEE</w:t>
      </w:r>
    </w:p>
    <w:p w14:paraId="771C59C8" w14:textId="7519CDB3" w:rsidR="006326AE" w:rsidRDefault="00361868" w:rsidP="00BE24E1">
      <w:pPr>
        <w:jc w:val="both"/>
        <w:rPr>
          <w:color w:val="4F81BD" w:themeColor="accent1"/>
        </w:rPr>
      </w:pPr>
      <w:r w:rsidRPr="004C1AB0">
        <w:rPr>
          <w:u w:val="single"/>
        </w:rPr>
        <w:t>Art.</w:t>
      </w:r>
      <w:r w:rsidR="007A345B">
        <w:rPr>
          <w:u w:val="single"/>
        </w:rPr>
        <w:t>3</w:t>
      </w:r>
      <w:r w:rsidR="00AF6FBF">
        <w:rPr>
          <w:u w:val="single"/>
        </w:rPr>
        <w:t>1</w:t>
      </w:r>
      <w:r w:rsidRPr="004C1AB0">
        <w:rPr>
          <w:u w:val="single"/>
        </w:rPr>
        <w:t> :</w:t>
      </w:r>
      <w:r w:rsidR="004447CE" w:rsidRPr="004C1AB0">
        <w:t xml:space="preserve"> </w:t>
      </w:r>
      <w:r w:rsidR="008143E4">
        <w:rPr>
          <w:color w:val="4F81BD" w:themeColor="accent1"/>
        </w:rPr>
        <w:t xml:space="preserve">Le comité social territorial, </w:t>
      </w:r>
      <w:r w:rsidR="008143E4" w:rsidRPr="00880C1D">
        <w:rPr>
          <w:color w:val="4F81BD" w:themeColor="accent1"/>
        </w:rPr>
        <w:t>en l’absence de formation spécialisée,</w:t>
      </w:r>
      <w:r w:rsidR="004447CE" w:rsidRPr="008143E4">
        <w:rPr>
          <w:color w:val="FF0000"/>
        </w:rPr>
        <w:t xml:space="preserve"> </w:t>
      </w:r>
      <w:r w:rsidR="00BD54EA" w:rsidRPr="004447CE">
        <w:rPr>
          <w:color w:val="4F81BD" w:themeColor="accent1"/>
        </w:rPr>
        <w:t xml:space="preserve">est consulté sur la teneur de tous documents se rattachant </w:t>
      </w:r>
      <w:r w:rsidR="00BD54EA" w:rsidRPr="00880C1D">
        <w:rPr>
          <w:color w:val="4F81BD" w:themeColor="accent1"/>
        </w:rPr>
        <w:t xml:space="preserve">à </w:t>
      </w:r>
      <w:r w:rsidR="008143E4" w:rsidRPr="00880C1D">
        <w:rPr>
          <w:color w:val="4F81BD" w:themeColor="accent1"/>
        </w:rPr>
        <w:t>l</w:t>
      </w:r>
      <w:r w:rsidR="00BD54EA" w:rsidRPr="00880C1D">
        <w:rPr>
          <w:color w:val="4F81BD" w:themeColor="accent1"/>
        </w:rPr>
        <w:t>a mission</w:t>
      </w:r>
      <w:r w:rsidR="008143E4" w:rsidRPr="00880C1D">
        <w:rPr>
          <w:color w:val="4F81BD" w:themeColor="accent1"/>
        </w:rPr>
        <w:t xml:space="preserve"> ce cette-dernière</w:t>
      </w:r>
      <w:r w:rsidR="00BD54EA" w:rsidRPr="004447CE">
        <w:rPr>
          <w:color w:val="4F81BD" w:themeColor="accent1"/>
        </w:rPr>
        <w:t>, et notamment des règlements et consignes que l’autorité territoriale envisage d’adopter en matière d’hygiène, de sécur</w:t>
      </w:r>
      <w:r w:rsidR="00231111">
        <w:rPr>
          <w:color w:val="4F81BD" w:themeColor="accent1"/>
        </w:rPr>
        <w:t>ité et de conditions de travail.</w:t>
      </w:r>
    </w:p>
    <w:p w14:paraId="5DF7F737" w14:textId="2029F654" w:rsidR="00231111" w:rsidRPr="00231111" w:rsidRDefault="00C04061" w:rsidP="00231111">
      <w:pPr>
        <w:jc w:val="both"/>
        <w:rPr>
          <w:color w:val="4F81BD" w:themeColor="accent1"/>
        </w:rPr>
      </w:pPr>
      <w:r w:rsidRPr="00C04061">
        <w:rPr>
          <w:color w:val="4F81BD" w:themeColor="accent1"/>
        </w:rPr>
        <w:t>L</w:t>
      </w:r>
      <w:r w:rsidR="008143E4">
        <w:rPr>
          <w:color w:val="4F81BD" w:themeColor="accent1"/>
        </w:rPr>
        <w:t>e comité</w:t>
      </w:r>
      <w:r w:rsidRPr="00C04061">
        <w:rPr>
          <w:color w:val="4F81BD" w:themeColor="accent1"/>
        </w:rPr>
        <w:t xml:space="preserve"> procède </w:t>
      </w:r>
      <w:r w:rsidR="00231111" w:rsidRPr="00231111">
        <w:rPr>
          <w:color w:val="4F81BD" w:themeColor="accent1"/>
        </w:rPr>
        <w:t>à l'analyse des risques professionnels auxquels peuvent être exposés les agents notamment les femmes enceintes, ainsi que des effets de l'exposition aux facteurs de risques professionnels mentionnés à l'</w:t>
      </w:r>
      <w:hyperlink r:id="rId10" w:tooltip="Code du travail - art. L4161-1 (V)" w:history="1">
        <w:r w:rsidR="00231111" w:rsidRPr="00231111">
          <w:rPr>
            <w:color w:val="4F81BD" w:themeColor="accent1"/>
          </w:rPr>
          <w:t>article L. 4161-1 du code du travail</w:t>
        </w:r>
      </w:hyperlink>
      <w:r w:rsidR="00231111" w:rsidRPr="00231111">
        <w:rPr>
          <w:color w:val="4F81BD" w:themeColor="accent1"/>
        </w:rPr>
        <w:t>.</w:t>
      </w:r>
    </w:p>
    <w:p w14:paraId="34CFFFD3" w14:textId="63A8CE1C" w:rsidR="006326AE" w:rsidRDefault="008143E4" w:rsidP="00BE24E1">
      <w:pPr>
        <w:jc w:val="both"/>
        <w:rPr>
          <w:color w:val="4F81BD" w:themeColor="accent1"/>
        </w:rPr>
      </w:pPr>
      <w:r>
        <w:rPr>
          <w:color w:val="4F81BD" w:themeColor="accent1"/>
        </w:rPr>
        <w:t>Il</w:t>
      </w:r>
      <w:r w:rsidR="00BD54EA" w:rsidRPr="004447CE">
        <w:rPr>
          <w:color w:val="4F81BD" w:themeColor="accent1"/>
        </w:rPr>
        <w:t xml:space="preserve"> prend connaissance des</w:t>
      </w:r>
      <w:r w:rsidR="00361868" w:rsidRPr="004447CE">
        <w:rPr>
          <w:color w:val="4F81BD" w:themeColor="accent1"/>
        </w:rPr>
        <w:t xml:space="preserve"> observations et suggestions relatives à la prévention des risques professionnels et à l’amélioration des conditions de travail </w:t>
      </w:r>
      <w:r w:rsidR="00BD54EA" w:rsidRPr="004447CE">
        <w:rPr>
          <w:color w:val="4F81BD" w:themeColor="accent1"/>
        </w:rPr>
        <w:t xml:space="preserve">consignées sur les registres de santé et de sécurité. </w:t>
      </w:r>
    </w:p>
    <w:p w14:paraId="272F7743" w14:textId="7CADC113" w:rsidR="002C60BF" w:rsidRDefault="008143E4" w:rsidP="002C60BF">
      <w:pPr>
        <w:jc w:val="both"/>
        <w:rPr>
          <w:color w:val="4F81BD" w:themeColor="accent1"/>
        </w:rPr>
      </w:pPr>
      <w:r>
        <w:rPr>
          <w:color w:val="4F81BD" w:themeColor="accent1"/>
        </w:rPr>
        <w:t>Il</w:t>
      </w:r>
      <w:r w:rsidR="002C60BF" w:rsidRPr="001F6222">
        <w:rPr>
          <w:color w:val="4F81BD" w:themeColor="accent1"/>
        </w:rPr>
        <w:t xml:space="preserve"> contribue en outre à la prévention des risques professionnels et suscite toute initiative qu'elle estime utile. Elle peut proposer des actions de prévention du harcèlement moral, du harcèlement sexuel et des violences sexistes et sexuelles.</w:t>
      </w:r>
    </w:p>
    <w:p w14:paraId="62FF1C08" w14:textId="4B8E6FF6" w:rsidR="002C60BF" w:rsidRDefault="008143E4" w:rsidP="002C60BF">
      <w:pPr>
        <w:jc w:val="both"/>
        <w:rPr>
          <w:color w:val="4F81BD" w:themeColor="accent1"/>
        </w:rPr>
      </w:pPr>
      <w:r>
        <w:rPr>
          <w:color w:val="4F81BD" w:themeColor="accent1"/>
        </w:rPr>
        <w:t>Il</w:t>
      </w:r>
      <w:r w:rsidR="002C60BF" w:rsidRPr="00C04061">
        <w:rPr>
          <w:color w:val="4F81BD" w:themeColor="accent1"/>
        </w:rPr>
        <w:t xml:space="preserve"> suggère toute mesure de nature à améliorer la santé et la sécurité du travail, à assurer la formation des agents dans les domaines de la santé et de la sécurité. </w:t>
      </w:r>
      <w:r>
        <w:rPr>
          <w:color w:val="4F81BD" w:themeColor="accent1"/>
        </w:rPr>
        <w:t>Il</w:t>
      </w:r>
      <w:r w:rsidR="002C60BF" w:rsidRPr="00C04061">
        <w:rPr>
          <w:color w:val="4F81BD" w:themeColor="accent1"/>
        </w:rPr>
        <w:t xml:space="preserve"> coopère à la préparation des actions de formation à la santé et à la sécurité et veille à leur mise en œuvre.</w:t>
      </w:r>
    </w:p>
    <w:p w14:paraId="2A961413" w14:textId="1755C641" w:rsidR="006326AE" w:rsidRDefault="008D7AD9" w:rsidP="00BE24E1">
      <w:pPr>
        <w:jc w:val="both"/>
        <w:rPr>
          <w:color w:val="4F81BD" w:themeColor="accent1"/>
        </w:rPr>
      </w:pPr>
      <w:r>
        <w:rPr>
          <w:color w:val="4F81BD" w:themeColor="accent1"/>
        </w:rPr>
        <w:t>Il</w:t>
      </w:r>
      <w:r w:rsidR="00010988" w:rsidRPr="004447CE">
        <w:rPr>
          <w:color w:val="4F81BD" w:themeColor="accent1"/>
        </w:rPr>
        <w:t xml:space="preserve"> est informé de toutes les visites et observations faites par les agents chargés d’une fonction d’inspection</w:t>
      </w:r>
      <w:r w:rsidR="004447CE" w:rsidRPr="004447CE">
        <w:rPr>
          <w:color w:val="4F81BD" w:themeColor="accent1"/>
        </w:rPr>
        <w:t xml:space="preserve"> ainsi que des </w:t>
      </w:r>
      <w:r w:rsidR="000E4B62">
        <w:rPr>
          <w:color w:val="4F81BD" w:themeColor="accent1"/>
        </w:rPr>
        <w:t>réponses de l’administration à c</w:t>
      </w:r>
      <w:r w:rsidR="004447CE" w:rsidRPr="004447CE">
        <w:rPr>
          <w:color w:val="4F81BD" w:themeColor="accent1"/>
        </w:rPr>
        <w:t>es observations</w:t>
      </w:r>
      <w:r w:rsidR="00010988" w:rsidRPr="004447CE">
        <w:rPr>
          <w:color w:val="4F81BD" w:themeColor="accent1"/>
        </w:rPr>
        <w:t xml:space="preserve">. </w:t>
      </w:r>
    </w:p>
    <w:p w14:paraId="5A8CEF3F" w14:textId="7F666C4D" w:rsidR="006326AE" w:rsidRDefault="008D7AD9" w:rsidP="00BE24E1">
      <w:pPr>
        <w:jc w:val="both"/>
        <w:rPr>
          <w:color w:val="4F81BD" w:themeColor="accent1"/>
        </w:rPr>
      </w:pPr>
      <w:r>
        <w:rPr>
          <w:color w:val="4F81BD" w:themeColor="accent1"/>
        </w:rPr>
        <w:t>Il</w:t>
      </w:r>
      <w:r w:rsidR="006326AE">
        <w:rPr>
          <w:color w:val="4F81BD" w:themeColor="accent1"/>
        </w:rPr>
        <w:t xml:space="preserve"> est destinataire du rapport adressé à l’autorité territoriale et à l’ACFI par l’inspecteur du travail ou un membre d’un corps d’inspection sollicité en cas de désaccord persistant dans le cadre de la procédure d’alerte et de retrait. Les réponses apportées à ce sujet par l’autorité territoriale lui sont communiquées. </w:t>
      </w:r>
    </w:p>
    <w:p w14:paraId="6BC335A0" w14:textId="5F2239E4" w:rsidR="000758F3" w:rsidRDefault="00010988" w:rsidP="00BE24E1">
      <w:pPr>
        <w:jc w:val="both"/>
        <w:rPr>
          <w:color w:val="4F81BD" w:themeColor="accent1"/>
        </w:rPr>
      </w:pPr>
      <w:r w:rsidRPr="004447CE">
        <w:rPr>
          <w:color w:val="4F81BD" w:themeColor="accent1"/>
        </w:rPr>
        <w:t xml:space="preserve">Les documents relatifs aux Installations Classées pour la Protection de l’Environnement </w:t>
      </w:r>
      <w:r w:rsidR="009C6BF3" w:rsidRPr="004447CE">
        <w:rPr>
          <w:color w:val="4F81BD" w:themeColor="accent1"/>
        </w:rPr>
        <w:t xml:space="preserve">de la </w:t>
      </w:r>
      <w:r w:rsidR="009C6BF3" w:rsidRPr="004447CE">
        <w:rPr>
          <w:i/>
          <w:color w:val="4F81BD" w:themeColor="accent1"/>
        </w:rPr>
        <w:t>collectivité /</w:t>
      </w:r>
      <w:r w:rsidR="00AE2160" w:rsidRPr="004447CE">
        <w:rPr>
          <w:i/>
          <w:color w:val="4F81BD" w:themeColor="accent1"/>
        </w:rPr>
        <w:t xml:space="preserve"> établissement</w:t>
      </w:r>
      <w:r w:rsidR="00AE2160" w:rsidRPr="004447CE">
        <w:rPr>
          <w:color w:val="4F81BD" w:themeColor="accent1"/>
        </w:rPr>
        <w:t xml:space="preserve"> et </w:t>
      </w:r>
      <w:r w:rsidRPr="004447CE">
        <w:rPr>
          <w:color w:val="4F81BD" w:themeColor="accent1"/>
        </w:rPr>
        <w:t>établis à l’attention des autorités publiques sont portés à la connaissance d</w:t>
      </w:r>
      <w:r w:rsidR="008D7AD9">
        <w:rPr>
          <w:color w:val="4F81BD" w:themeColor="accent1"/>
        </w:rPr>
        <w:t>u comité.</w:t>
      </w:r>
      <w:r w:rsidR="00C610ED" w:rsidRPr="004447CE">
        <w:rPr>
          <w:color w:val="4F81BD" w:themeColor="accent1"/>
        </w:rPr>
        <w:t xml:space="preserve"> </w:t>
      </w:r>
    </w:p>
    <w:p w14:paraId="3AED30FD" w14:textId="47963AA5" w:rsidR="00C610ED" w:rsidRDefault="008D7AD9" w:rsidP="00BE24E1">
      <w:pPr>
        <w:jc w:val="both"/>
        <w:rPr>
          <w:color w:val="4F81BD" w:themeColor="accent1"/>
        </w:rPr>
      </w:pPr>
      <w:r>
        <w:rPr>
          <w:color w:val="4F81BD" w:themeColor="accent1"/>
        </w:rPr>
        <w:t>Le comité</w:t>
      </w:r>
      <w:r w:rsidR="00C610ED" w:rsidRPr="004447CE">
        <w:rPr>
          <w:color w:val="4F81BD" w:themeColor="accent1"/>
        </w:rPr>
        <w:t xml:space="preserve"> examine également chaque année le rapport établi par le médecin d</w:t>
      </w:r>
      <w:r w:rsidR="000758F3">
        <w:rPr>
          <w:color w:val="4F81BD" w:themeColor="accent1"/>
        </w:rPr>
        <w:t>u travail</w:t>
      </w:r>
      <w:r w:rsidR="00C610ED" w:rsidRPr="004447CE">
        <w:rPr>
          <w:color w:val="4F81BD" w:themeColor="accent1"/>
        </w:rPr>
        <w:t>.</w:t>
      </w:r>
    </w:p>
    <w:p w14:paraId="2092DD77" w14:textId="53793FB8" w:rsidR="00231111" w:rsidRDefault="00231111" w:rsidP="00231111">
      <w:pPr>
        <w:jc w:val="both"/>
        <w:rPr>
          <w:color w:val="4F81BD" w:themeColor="accent1"/>
        </w:rPr>
      </w:pPr>
      <w:r w:rsidRPr="00F92A2D">
        <w:rPr>
          <w:color w:val="4F81BD" w:themeColor="accent1"/>
        </w:rPr>
        <w:t>L</w:t>
      </w:r>
      <w:r>
        <w:rPr>
          <w:color w:val="4F81BD" w:themeColor="accent1"/>
        </w:rPr>
        <w:t>e comité</w:t>
      </w:r>
      <w:r w:rsidRPr="00F92A2D">
        <w:rPr>
          <w:color w:val="4F81BD" w:themeColor="accent1"/>
        </w:rPr>
        <w:t xml:space="preserve"> peut demander à l'autorité territoriale de solliciter une audition ou des observations de l'employeur d'un établissement dont l'activité expose les agents de son ressort à des nuisances particulières. Elle est informée des suites réservées à ses observations.</w:t>
      </w:r>
    </w:p>
    <w:p w14:paraId="387D291C" w14:textId="0A6C895B" w:rsidR="00A36B6E" w:rsidRPr="00EE7934" w:rsidRDefault="008D7AD9" w:rsidP="00BE24E1">
      <w:pPr>
        <w:jc w:val="both"/>
        <w:rPr>
          <w:i/>
          <w:color w:val="A6A6A6" w:themeColor="background1" w:themeShade="A6"/>
        </w:rPr>
      </w:pPr>
      <w:r w:rsidRPr="00EE7934">
        <w:rPr>
          <w:color w:val="4F81BD" w:themeColor="accent1"/>
        </w:rPr>
        <w:t>Il</w:t>
      </w:r>
      <w:r w:rsidR="00A36B6E" w:rsidRPr="00EE7934">
        <w:rPr>
          <w:color w:val="4F81BD" w:themeColor="accent1"/>
        </w:rPr>
        <w:t xml:space="preserve"> est informé des projets de délibération concernant l’affectation des mineurs en situation de formation professionnelle à des travaux interdits susceptibles de dérogation</w:t>
      </w:r>
      <w:r w:rsidR="00A36B6E" w:rsidRPr="00EE7934">
        <w:rPr>
          <w:i/>
          <w:color w:val="A6A6A6" w:themeColor="background1" w:themeShade="A6"/>
        </w:rPr>
        <w:t>.</w:t>
      </w:r>
    </w:p>
    <w:p w14:paraId="287081D9" w14:textId="79F547E1" w:rsidR="00AF6FBF" w:rsidRDefault="00AF6FBF">
      <w:pPr>
        <w:rPr>
          <w:i/>
          <w:color w:val="FF0000"/>
        </w:rPr>
      </w:pPr>
      <w:r>
        <w:rPr>
          <w:i/>
          <w:color w:val="FF0000"/>
        </w:rPr>
        <w:br w:type="page"/>
      </w:r>
    </w:p>
    <w:p w14:paraId="1186ADA6" w14:textId="3A19AF5B" w:rsidR="00231111" w:rsidRPr="00231111" w:rsidRDefault="00231111" w:rsidP="00231111">
      <w:pPr>
        <w:jc w:val="both"/>
        <w:rPr>
          <w:color w:val="4F81BD" w:themeColor="accent1"/>
        </w:rPr>
      </w:pPr>
      <w:r w:rsidRPr="00231111">
        <w:rPr>
          <w:noProof/>
          <w:color w:val="4F81BD" w:themeColor="accent1"/>
          <w:u w:val="single"/>
          <w:lang w:eastAsia="fr-FR"/>
        </w:rPr>
        <w:lastRenderedPageBreak/>
        <mc:AlternateContent>
          <mc:Choice Requires="wps">
            <w:drawing>
              <wp:anchor distT="0" distB="0" distL="114300" distR="114300" simplePos="0" relativeHeight="251770880" behindDoc="0" locked="0" layoutInCell="1" allowOverlap="1" wp14:anchorId="76C0831B" wp14:editId="52729FCA">
                <wp:simplePos x="0" y="0"/>
                <wp:positionH relativeFrom="column">
                  <wp:posOffset>-771525</wp:posOffset>
                </wp:positionH>
                <wp:positionV relativeFrom="paragraph">
                  <wp:posOffset>24765</wp:posOffset>
                </wp:positionV>
                <wp:extent cx="620395" cy="388620"/>
                <wp:effectExtent l="0" t="0" r="8255" b="0"/>
                <wp:wrapNone/>
                <wp:docPr id="40" name="Rectangle 40"/>
                <wp:cNvGraphicFramePr/>
                <a:graphic xmlns:a="http://schemas.openxmlformats.org/drawingml/2006/main">
                  <a:graphicData uri="http://schemas.microsoft.com/office/word/2010/wordprocessingShape">
                    <wps:wsp>
                      <wps:cNvSpPr/>
                      <wps:spPr>
                        <a:xfrm>
                          <a:off x="0" y="0"/>
                          <a:ext cx="620395" cy="388620"/>
                        </a:xfrm>
                        <a:prstGeom prst="rect">
                          <a:avLst/>
                        </a:prstGeom>
                        <a:solidFill>
                          <a:sysClr val="window" lastClr="FFFFFF">
                            <a:lumMod val="85000"/>
                          </a:sysClr>
                        </a:solidFill>
                        <a:ln w="25400" cap="flat" cmpd="sng" algn="ctr">
                          <a:noFill/>
                          <a:prstDash val="solid"/>
                        </a:ln>
                        <a:effectLst/>
                      </wps:spPr>
                      <wps:txbx>
                        <w:txbxContent>
                          <w:p w14:paraId="0C926B57" w14:textId="77777777" w:rsidR="00231111" w:rsidRDefault="00231111" w:rsidP="0023111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69</w:t>
                            </w:r>
                          </w:p>
                          <w:p w14:paraId="682C9616" w14:textId="77777777" w:rsidR="00231111" w:rsidRPr="00D03433" w:rsidRDefault="00231111" w:rsidP="00231111">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0831B" id="Rectangle 40" o:spid="_x0000_s1055" style="position:absolute;left:0;text-align:left;margin-left:-60.75pt;margin-top:1.95pt;width:48.85pt;height:3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" fillcolor="#d9d9d9" stroked="f" strokeweight="2pt">
                <v:textbox>
                  <w:txbxContent>
                    <w:p w14:paraId="0C926B57" w14:textId="77777777" w:rsidR="00231111" w:rsidRDefault="00231111" w:rsidP="00231111">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69</w:t>
                      </w:r>
                    </w:p>
                    <w:p w14:paraId="682C9616" w14:textId="77777777" w:rsidR="00231111" w:rsidRPr="00D03433" w:rsidRDefault="00231111" w:rsidP="00231111">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Pr="00231111">
        <w:rPr>
          <w:u w:val="single"/>
        </w:rPr>
        <w:t>Art.</w:t>
      </w:r>
      <w:r w:rsidR="007A345B">
        <w:rPr>
          <w:u w:val="single"/>
        </w:rPr>
        <w:t>3</w:t>
      </w:r>
      <w:r w:rsidR="00AF6FBF">
        <w:rPr>
          <w:u w:val="single"/>
        </w:rPr>
        <w:t>2</w:t>
      </w:r>
      <w:r w:rsidRPr="00231111">
        <w:rPr>
          <w:u w:val="single"/>
        </w:rPr>
        <w:t xml:space="preserve"> : </w:t>
      </w:r>
      <w:r w:rsidRPr="00231111">
        <w:rPr>
          <w:color w:val="4F81BD" w:themeColor="accent1"/>
        </w:rPr>
        <w:t>L</w:t>
      </w:r>
      <w:r>
        <w:rPr>
          <w:color w:val="4F81BD" w:themeColor="accent1"/>
        </w:rPr>
        <w:t>e comité</w:t>
      </w:r>
      <w:r w:rsidRPr="00231111">
        <w:rPr>
          <w:color w:val="4F81BD" w:themeColor="accent1"/>
        </w:rPr>
        <w:t xml:space="preserve"> </w:t>
      </w:r>
      <w:r w:rsidR="00FD3742">
        <w:rPr>
          <w:color w:val="4F81BD" w:themeColor="accent1"/>
        </w:rPr>
        <w:t xml:space="preserve">est consulté sur les questions </w:t>
      </w:r>
      <w:r w:rsidRPr="00231111">
        <w:rPr>
          <w:color w:val="4F81BD" w:themeColor="accent1"/>
        </w:rPr>
        <w:t xml:space="preserve">relatives à 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 </w:t>
      </w:r>
      <w:r w:rsidR="00AF6FBF">
        <w:rPr>
          <w:color w:val="4F81BD" w:themeColor="accent1"/>
        </w:rPr>
        <w:t xml:space="preserve">Il </w:t>
      </w:r>
      <w:r w:rsidRPr="00231111">
        <w:rPr>
          <w:color w:val="4F81BD" w:themeColor="accent1"/>
        </w:rPr>
        <w:t>est notamment consulté sur l'élaboration et la mise à jour du document unique d'évaluation des risques professionnels.</w:t>
      </w:r>
    </w:p>
    <w:p w14:paraId="349EF0CA" w14:textId="7E1003DB" w:rsidR="006B714F" w:rsidRPr="006B714F" w:rsidRDefault="0060510C" w:rsidP="006B714F">
      <w:pPr>
        <w:jc w:val="both"/>
        <w:rPr>
          <w:color w:val="4F81BD" w:themeColor="accent1"/>
        </w:rPr>
      </w:pPr>
      <w:r w:rsidRPr="00880C1D">
        <w:rPr>
          <w:noProof/>
          <w:u w:val="single"/>
          <w:lang w:eastAsia="fr-FR"/>
        </w:rPr>
        <mc:AlternateContent>
          <mc:Choice Requires="wps">
            <w:drawing>
              <wp:anchor distT="0" distB="0" distL="114300" distR="114300" simplePos="0" relativeHeight="251698176" behindDoc="0" locked="0" layoutInCell="1" allowOverlap="1" wp14:anchorId="027BDCA6" wp14:editId="64CC81BA">
                <wp:simplePos x="0" y="0"/>
                <wp:positionH relativeFrom="column">
                  <wp:posOffset>-648335</wp:posOffset>
                </wp:positionH>
                <wp:positionV relativeFrom="paragraph">
                  <wp:posOffset>22225</wp:posOffset>
                </wp:positionV>
                <wp:extent cx="620395" cy="388620"/>
                <wp:effectExtent l="0" t="0" r="8255" b="0"/>
                <wp:wrapNone/>
                <wp:docPr id="20" name="Rectangle 20"/>
                <wp:cNvGraphicFramePr/>
                <a:graphic xmlns:a="http://schemas.openxmlformats.org/drawingml/2006/main">
                  <a:graphicData uri="http://schemas.microsoft.com/office/word/2010/wordprocessingShape">
                    <wps:wsp>
                      <wps:cNvSpPr/>
                      <wps:spPr>
                        <a:xfrm>
                          <a:off x="0" y="0"/>
                          <a:ext cx="620395" cy="388620"/>
                        </a:xfrm>
                        <a:prstGeom prst="rect">
                          <a:avLst/>
                        </a:prstGeom>
                        <a:solidFill>
                          <a:sysClr val="window" lastClr="FFFFFF">
                            <a:lumMod val="85000"/>
                          </a:sysClr>
                        </a:solidFill>
                        <a:ln w="25400" cap="flat" cmpd="sng" algn="ctr">
                          <a:noFill/>
                          <a:prstDash val="solid"/>
                        </a:ln>
                        <a:effectLst/>
                      </wps:spPr>
                      <wps:txbx>
                        <w:txbxContent>
                          <w:p w14:paraId="121210DF" w14:textId="77777777" w:rsidR="006326AE" w:rsidRDefault="006326AE"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70</w:t>
                            </w:r>
                          </w:p>
                          <w:p w14:paraId="5A1DE51F" w14:textId="77777777" w:rsidR="006326AE" w:rsidRPr="00D03433" w:rsidRDefault="006326AE" w:rsidP="00D03433">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BDCA6" id="Rectangle 20" o:spid="_x0000_s1056" style="position:absolute;left:0;text-align:left;margin-left:-51.05pt;margin-top:1.75pt;width:48.85pt;height:3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" fillcolor="#d9d9d9" stroked="f" strokeweight="2pt">
                <v:textbox>
                  <w:txbxContent>
                    <w:p w14:paraId="121210DF" w14:textId="77777777" w:rsidR="006326AE" w:rsidRDefault="006326AE"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70</w:t>
                      </w:r>
                    </w:p>
                    <w:p w14:paraId="5A1DE51F" w14:textId="77777777" w:rsidR="006326AE" w:rsidRPr="00D03433" w:rsidRDefault="006326AE" w:rsidP="00D03433">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00BD54EA" w:rsidRPr="00880C1D">
        <w:rPr>
          <w:u w:val="single"/>
        </w:rPr>
        <w:t>Art.</w:t>
      </w:r>
      <w:r w:rsidR="004C1AB0">
        <w:rPr>
          <w:u w:val="single"/>
        </w:rPr>
        <w:t>3</w:t>
      </w:r>
      <w:r w:rsidR="00AF6FBF">
        <w:rPr>
          <w:u w:val="single"/>
        </w:rPr>
        <w:t>3</w:t>
      </w:r>
      <w:r w:rsidR="00BD54EA" w:rsidRPr="00880C1D">
        <w:rPr>
          <w:u w:val="single"/>
        </w:rPr>
        <w:t> :</w:t>
      </w:r>
      <w:r w:rsidR="00BD54EA" w:rsidRPr="00880C1D">
        <w:t xml:space="preserve"> </w:t>
      </w:r>
      <w:r w:rsidR="006B714F" w:rsidRPr="006B714F">
        <w:rPr>
          <w:color w:val="4F81BD" w:themeColor="accent1"/>
        </w:rPr>
        <w:t>L</w:t>
      </w:r>
      <w:r w:rsidR="008D7AD9">
        <w:rPr>
          <w:color w:val="4F81BD" w:themeColor="accent1"/>
        </w:rPr>
        <w:t>e comité</w:t>
      </w:r>
      <w:r w:rsidR="006B714F" w:rsidRPr="006B714F">
        <w:rPr>
          <w:color w:val="4F81BD" w:themeColor="accent1"/>
        </w:rPr>
        <w:t xml:space="preserve"> est consulté :</w:t>
      </w:r>
    </w:p>
    <w:p w14:paraId="50883226" w14:textId="61D7B6FB" w:rsidR="006B714F" w:rsidRPr="002C60BF" w:rsidRDefault="006B714F" w:rsidP="006B714F">
      <w:pPr>
        <w:jc w:val="both"/>
        <w:rPr>
          <w:color w:val="4F81BD" w:themeColor="accent1"/>
        </w:rPr>
      </w:pPr>
      <w:r w:rsidRPr="006B714F">
        <w:rPr>
          <w:color w:val="4F81BD" w:themeColor="accent1"/>
        </w:rPr>
        <w:t xml:space="preserve">1° Sur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w:t>
      </w:r>
      <w:r w:rsidRPr="002C60BF">
        <w:rPr>
          <w:color w:val="4F81BD" w:themeColor="accent1"/>
        </w:rPr>
        <w:t>avant toute modification de l'organisation et du temps de travail, des cadences et des normes de productivité liées ou no</w:t>
      </w:r>
      <w:r w:rsidR="002C60BF">
        <w:rPr>
          <w:color w:val="4F81BD" w:themeColor="accent1"/>
        </w:rPr>
        <w:t>n à la rémunération du travail.</w:t>
      </w:r>
    </w:p>
    <w:p w14:paraId="13F8C18F" w14:textId="77777777" w:rsidR="006B714F" w:rsidRDefault="006B714F" w:rsidP="006B714F">
      <w:pPr>
        <w:jc w:val="both"/>
        <w:rPr>
          <w:color w:val="4F81BD" w:themeColor="accent1"/>
        </w:rPr>
      </w:pPr>
      <w:r w:rsidRPr="006B714F">
        <w:rPr>
          <w:color w:val="4F81BD" w:themeColor="accent1"/>
        </w:rPr>
        <w:t>2° Sur les projets importants d'introduction de nouvelles technologies et lors de l'introduction de ces nouvelles technologies, lorsqu'elles sont susceptibles d'avoir des conséquences sur la santé et la sécurité des agents.</w:t>
      </w:r>
    </w:p>
    <w:p w14:paraId="4926580D" w14:textId="529E2700" w:rsidR="00BD54EA" w:rsidRPr="003D043E" w:rsidRDefault="00C156E7" w:rsidP="006B714F">
      <w:pPr>
        <w:jc w:val="both"/>
        <w:rPr>
          <w:color w:val="4F81BD" w:themeColor="accent1"/>
        </w:rPr>
      </w:pPr>
      <w:r w:rsidRPr="00880C1D">
        <w:rPr>
          <w:noProof/>
          <w:u w:val="single"/>
          <w:lang w:eastAsia="fr-FR"/>
        </w:rPr>
        <mc:AlternateContent>
          <mc:Choice Requires="wps">
            <w:drawing>
              <wp:anchor distT="0" distB="0" distL="114300" distR="114300" simplePos="0" relativeHeight="251702272" behindDoc="0" locked="0" layoutInCell="1" allowOverlap="1" wp14:anchorId="1499A9F9" wp14:editId="661A6110">
                <wp:simplePos x="0" y="0"/>
                <wp:positionH relativeFrom="column">
                  <wp:posOffset>-663575</wp:posOffset>
                </wp:positionH>
                <wp:positionV relativeFrom="paragraph">
                  <wp:posOffset>24765</wp:posOffset>
                </wp:positionV>
                <wp:extent cx="620939" cy="472440"/>
                <wp:effectExtent l="0" t="0" r="8255" b="3810"/>
                <wp:wrapNone/>
                <wp:docPr id="22" name="Rectangle 22"/>
                <wp:cNvGraphicFramePr/>
                <a:graphic xmlns:a="http://schemas.openxmlformats.org/drawingml/2006/main">
                  <a:graphicData uri="http://schemas.microsoft.com/office/word/2010/wordprocessingShape">
                    <wps:wsp>
                      <wps:cNvSpPr/>
                      <wps:spPr>
                        <a:xfrm>
                          <a:off x="0" y="0"/>
                          <a:ext cx="620939" cy="472440"/>
                        </a:xfrm>
                        <a:prstGeom prst="rect">
                          <a:avLst/>
                        </a:prstGeom>
                        <a:solidFill>
                          <a:sysClr val="window" lastClr="FFFFFF">
                            <a:lumMod val="85000"/>
                          </a:sysClr>
                        </a:solidFill>
                        <a:ln w="25400" cap="flat" cmpd="sng" algn="ctr">
                          <a:noFill/>
                          <a:prstDash val="solid"/>
                        </a:ln>
                        <a:effectLst/>
                      </wps:spPr>
                      <wps:txbx>
                        <w:txbxContent>
                          <w:p w14:paraId="384861B0" w14:textId="77777777" w:rsidR="006326AE" w:rsidRDefault="006326AE" w:rsidP="00D03433">
                            <w:pPr>
                              <w:spacing w:line="240" w:lineRule="auto"/>
                              <w:jc w:val="right"/>
                              <w:rPr>
                                <w:color w:val="1F497D" w:themeColor="text2"/>
                                <w:sz w:val="10"/>
                                <w:szCs w:val="10"/>
                              </w:rPr>
                            </w:pPr>
                            <w:r>
                              <w:rPr>
                                <w:color w:val="1F497D" w:themeColor="text2"/>
                                <w:sz w:val="10"/>
                                <w:szCs w:val="10"/>
                              </w:rPr>
                              <w:t>Art. 71</w:t>
                            </w:r>
                          </w:p>
                          <w:p w14:paraId="4BD862B2" w14:textId="77777777" w:rsidR="006326AE" w:rsidRPr="00D03433" w:rsidRDefault="006326AE" w:rsidP="00D03433">
                            <w:pPr>
                              <w:spacing w:line="240" w:lineRule="auto"/>
                              <w:jc w:val="right"/>
                              <w:rPr>
                                <w:color w:val="1F497D" w:themeColor="text2"/>
                                <w:sz w:val="10"/>
                                <w:szCs w:val="10"/>
                              </w:rPr>
                            </w:pPr>
                            <w:r>
                              <w:rPr>
                                <w:color w:val="1F497D" w:themeColor="text2"/>
                                <w:sz w:val="10"/>
                                <w:szCs w:val="10"/>
                              </w:rPr>
                              <w:t>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9A9F9" id="Rectangle 22" o:spid="_x0000_s1057" style="position:absolute;left:0;text-align:left;margin-left:-52.25pt;margin-top:1.95pt;width:48.9pt;height:3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" fillcolor="#d9d9d9" stroked="f" strokeweight="2pt">
                <v:textbox>
                  <w:txbxContent>
                    <w:p w14:paraId="384861B0" w14:textId="77777777" w:rsidR="006326AE" w:rsidRDefault="006326AE" w:rsidP="00D03433">
                      <w:pPr>
                        <w:spacing w:line="240" w:lineRule="auto"/>
                        <w:jc w:val="right"/>
                        <w:rPr>
                          <w:color w:val="1F497D" w:themeColor="text2"/>
                          <w:sz w:val="10"/>
                          <w:szCs w:val="10"/>
                        </w:rPr>
                      </w:pPr>
                      <w:r>
                        <w:rPr>
                          <w:color w:val="1F497D" w:themeColor="text2"/>
                          <w:sz w:val="10"/>
                          <w:szCs w:val="10"/>
                        </w:rPr>
                        <w:t>Art. 71</w:t>
                      </w:r>
                    </w:p>
                    <w:p w14:paraId="4BD862B2" w14:textId="77777777" w:rsidR="006326AE" w:rsidRPr="00D03433" w:rsidRDefault="006326AE" w:rsidP="00D03433">
                      <w:pPr>
                        <w:spacing w:line="240" w:lineRule="auto"/>
                        <w:jc w:val="right"/>
                        <w:rPr>
                          <w:color w:val="1F497D" w:themeColor="text2"/>
                          <w:sz w:val="10"/>
                          <w:szCs w:val="10"/>
                        </w:rPr>
                      </w:pPr>
                      <w:r>
                        <w:rPr>
                          <w:color w:val="1F497D" w:themeColor="text2"/>
                          <w:sz w:val="10"/>
                          <w:szCs w:val="10"/>
                        </w:rPr>
                        <w:t>D2021-571</w:t>
                      </w:r>
                    </w:p>
                  </w:txbxContent>
                </v:textbox>
              </v:rect>
            </w:pict>
          </mc:Fallback>
        </mc:AlternateContent>
      </w:r>
      <w:r w:rsidR="00BD54EA" w:rsidRPr="00880C1D">
        <w:rPr>
          <w:u w:val="single"/>
        </w:rPr>
        <w:t>Art.</w:t>
      </w:r>
      <w:r w:rsidR="004C1AB0">
        <w:rPr>
          <w:u w:val="single"/>
        </w:rPr>
        <w:t>3</w:t>
      </w:r>
      <w:r w:rsidR="00AF6FBF">
        <w:rPr>
          <w:u w:val="single"/>
        </w:rPr>
        <w:t>4</w:t>
      </w:r>
      <w:r w:rsidR="00BD54EA" w:rsidRPr="00880C1D">
        <w:rPr>
          <w:u w:val="single"/>
        </w:rPr>
        <w:t> :</w:t>
      </w:r>
      <w:r w:rsidR="00BD54EA" w:rsidRPr="00880C1D">
        <w:t xml:space="preserve"> </w:t>
      </w:r>
      <w:r w:rsidR="00010988" w:rsidRPr="003D043E">
        <w:rPr>
          <w:color w:val="4F81BD" w:themeColor="accent1"/>
        </w:rPr>
        <w:t>L</w:t>
      </w:r>
      <w:r w:rsidR="008D7AD9">
        <w:rPr>
          <w:color w:val="4F81BD" w:themeColor="accent1"/>
        </w:rPr>
        <w:t>e comité est co</w:t>
      </w:r>
      <w:r w:rsidR="00010988" w:rsidRPr="003D043E">
        <w:rPr>
          <w:color w:val="4F81BD" w:themeColor="accent1"/>
        </w:rPr>
        <w:t>nsulté sur les mesures générales prises en vue de facilit</w:t>
      </w:r>
      <w:r w:rsidR="0060510C" w:rsidRPr="003D043E">
        <w:rPr>
          <w:color w:val="4F81BD" w:themeColor="accent1"/>
        </w:rPr>
        <w:t>er</w:t>
      </w:r>
      <w:r w:rsidR="00010988" w:rsidRPr="003D043E">
        <w:rPr>
          <w:color w:val="4F81BD" w:themeColor="accent1"/>
        </w:rPr>
        <w:t xml:space="preserve"> la mise, la remise ou le maintien au travail des </w:t>
      </w:r>
      <w:r w:rsidR="0060510C" w:rsidRPr="003D043E">
        <w:rPr>
          <w:color w:val="4F81BD" w:themeColor="accent1"/>
        </w:rPr>
        <w:t xml:space="preserve">accidentés du travail et accidentés de service, des invalides de guerre, des invalides civils et des travailleurs handicapés, </w:t>
      </w:r>
      <w:r w:rsidR="00010988" w:rsidRPr="003D043E">
        <w:rPr>
          <w:color w:val="4F81BD" w:themeColor="accent1"/>
        </w:rPr>
        <w:t xml:space="preserve">notamment sur l’aménagement des postes de travail. </w:t>
      </w:r>
      <w:r w:rsidR="003D043E" w:rsidRPr="003D043E">
        <w:rPr>
          <w:color w:val="4F81BD" w:themeColor="accent1"/>
        </w:rPr>
        <w:t>Elle</w:t>
      </w:r>
      <w:r w:rsidR="00010988" w:rsidRPr="003D043E">
        <w:rPr>
          <w:color w:val="4F81BD" w:themeColor="accent1"/>
        </w:rPr>
        <w:t xml:space="preserve"> est également consulté</w:t>
      </w:r>
      <w:r w:rsidR="003D043E" w:rsidRPr="003D043E">
        <w:rPr>
          <w:color w:val="4F81BD" w:themeColor="accent1"/>
        </w:rPr>
        <w:t>e</w:t>
      </w:r>
      <w:r w:rsidR="00010988" w:rsidRPr="003D043E">
        <w:rPr>
          <w:color w:val="4F81BD" w:themeColor="accent1"/>
        </w:rPr>
        <w:t xml:space="preserve"> sur les mesures générales destinées à permettre le reclassement des agents reconnus inaptes à l’exercice de leurs fonctions.</w:t>
      </w:r>
    </w:p>
    <w:p w14:paraId="5F0CC10A" w14:textId="7E7E011B" w:rsidR="00AF6FBF" w:rsidRDefault="00C156E7" w:rsidP="003D043E">
      <w:pPr>
        <w:jc w:val="both"/>
        <w:rPr>
          <w:color w:val="4F81BD" w:themeColor="accent1"/>
        </w:rPr>
      </w:pPr>
      <w:r w:rsidRPr="00880C1D">
        <w:rPr>
          <w:noProof/>
          <w:u w:val="single"/>
          <w:lang w:eastAsia="fr-FR"/>
        </w:rPr>
        <mc:AlternateContent>
          <mc:Choice Requires="wps">
            <w:drawing>
              <wp:anchor distT="0" distB="0" distL="114300" distR="114300" simplePos="0" relativeHeight="251704320" behindDoc="0" locked="0" layoutInCell="1" allowOverlap="1" wp14:anchorId="1D0A9814" wp14:editId="3A78F502">
                <wp:simplePos x="0" y="0"/>
                <wp:positionH relativeFrom="column">
                  <wp:posOffset>-663575</wp:posOffset>
                </wp:positionH>
                <wp:positionV relativeFrom="paragraph">
                  <wp:posOffset>29845</wp:posOffset>
                </wp:positionV>
                <wp:extent cx="620749" cy="579120"/>
                <wp:effectExtent l="0" t="0" r="8255" b="0"/>
                <wp:wrapNone/>
                <wp:docPr id="23" name="Rectangle 23"/>
                <wp:cNvGraphicFramePr/>
                <a:graphic xmlns:a="http://schemas.openxmlformats.org/drawingml/2006/main">
                  <a:graphicData uri="http://schemas.microsoft.com/office/word/2010/wordprocessingShape">
                    <wps:wsp>
                      <wps:cNvSpPr/>
                      <wps:spPr>
                        <a:xfrm>
                          <a:off x="0" y="0"/>
                          <a:ext cx="620749" cy="579120"/>
                        </a:xfrm>
                        <a:prstGeom prst="rect">
                          <a:avLst/>
                        </a:prstGeom>
                        <a:solidFill>
                          <a:sysClr val="window" lastClr="FFFFFF">
                            <a:lumMod val="85000"/>
                          </a:sysClr>
                        </a:solidFill>
                        <a:ln w="25400" cap="flat" cmpd="sng" algn="ctr">
                          <a:noFill/>
                          <a:prstDash val="solid"/>
                        </a:ln>
                        <a:effectLst/>
                      </wps:spPr>
                      <wps:txbx>
                        <w:txbxContent>
                          <w:p w14:paraId="423CDF6C" w14:textId="08FEB7D8" w:rsidR="006326AE" w:rsidRDefault="006326AE"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72</w:t>
                            </w:r>
                          </w:p>
                          <w:p w14:paraId="34540F26" w14:textId="77777777" w:rsidR="006326AE" w:rsidRPr="00D03433" w:rsidRDefault="006326AE" w:rsidP="00D03433">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9814" id="Rectangle 23" o:spid="_x0000_s1058" style="position:absolute;left:0;text-align:left;margin-left:-52.25pt;margin-top:2.35pt;width:48.9pt;height:4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" fillcolor="#d9d9d9" stroked="f" strokeweight="2pt">
                <v:textbox>
                  <w:txbxContent>
                    <w:p w14:paraId="423CDF6C" w14:textId="08FEB7D8" w:rsidR="006326AE" w:rsidRDefault="006326AE" w:rsidP="00D03433">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72</w:t>
                      </w:r>
                    </w:p>
                    <w:p w14:paraId="34540F26" w14:textId="77777777" w:rsidR="006326AE" w:rsidRPr="00D03433" w:rsidRDefault="006326AE" w:rsidP="00D03433">
                      <w:pPr>
                        <w:spacing w:line="240" w:lineRule="auto"/>
                        <w:jc w:val="right"/>
                        <w:rPr>
                          <w:color w:val="1F497D" w:themeColor="text2"/>
                          <w:sz w:val="10"/>
                          <w:szCs w:val="10"/>
                        </w:rPr>
                      </w:pPr>
                      <w:r w:rsidRPr="00D03433">
                        <w:rPr>
                          <w:color w:val="1F497D" w:themeColor="text2"/>
                          <w:sz w:val="10"/>
                          <w:szCs w:val="10"/>
                        </w:rPr>
                        <w:t>D</w:t>
                      </w:r>
                      <w:r>
                        <w:rPr>
                          <w:color w:val="1F497D" w:themeColor="text2"/>
                          <w:sz w:val="10"/>
                          <w:szCs w:val="10"/>
                        </w:rPr>
                        <w:t>2021-571</w:t>
                      </w:r>
                    </w:p>
                  </w:txbxContent>
                </v:textbox>
              </v:rect>
            </w:pict>
          </mc:Fallback>
        </mc:AlternateContent>
      </w:r>
      <w:r w:rsidR="000C1182" w:rsidRPr="00880C1D">
        <w:rPr>
          <w:u w:val="single"/>
        </w:rPr>
        <w:t>Art.</w:t>
      </w:r>
      <w:r w:rsidR="004C1AB0">
        <w:rPr>
          <w:u w:val="single"/>
        </w:rPr>
        <w:t>3</w:t>
      </w:r>
      <w:r w:rsidR="00AF6FBF">
        <w:rPr>
          <w:u w:val="single"/>
        </w:rPr>
        <w:t>5</w:t>
      </w:r>
      <w:r w:rsidR="000C1182" w:rsidRPr="00880C1D">
        <w:rPr>
          <w:u w:val="single"/>
        </w:rPr>
        <w:t> :</w:t>
      </w:r>
      <w:r w:rsidR="000C1182" w:rsidRPr="00880C1D">
        <w:t xml:space="preserve"> </w:t>
      </w:r>
      <w:r w:rsidR="003D043E" w:rsidRPr="003D043E">
        <w:rPr>
          <w:color w:val="4F81BD" w:themeColor="accent1"/>
        </w:rPr>
        <w:t>Chaque année, le président d</w:t>
      </w:r>
      <w:r w:rsidR="008D7AD9">
        <w:rPr>
          <w:color w:val="4F81BD" w:themeColor="accent1"/>
        </w:rPr>
        <w:t>u comité</w:t>
      </w:r>
      <w:r w:rsidR="003D043E" w:rsidRPr="003D043E">
        <w:rPr>
          <w:color w:val="4F81BD" w:themeColor="accent1"/>
        </w:rPr>
        <w:t xml:space="preserve"> soumet pour avis à celle-ci un programme annuel de prévention des risques professionnels</w:t>
      </w:r>
      <w:r w:rsidR="004213FB">
        <w:rPr>
          <w:color w:val="FF0000"/>
        </w:rPr>
        <w:t xml:space="preserve"> </w:t>
      </w:r>
      <w:r w:rsidR="003D043E" w:rsidRPr="003D043E">
        <w:rPr>
          <w:color w:val="4F81BD" w:themeColor="accent1"/>
        </w:rPr>
        <w:t xml:space="preserve">et d'amélioration des conditions de travail établi à partir de l'analyse des risques professionnels </w:t>
      </w:r>
      <w:r w:rsidR="003D043E" w:rsidRPr="002C60BF">
        <w:rPr>
          <w:color w:val="4F81BD" w:themeColor="accent1"/>
        </w:rPr>
        <w:t>et des informations relatives à la santé, la sécurité et aux conditions de travail contenues dans le rapport social unique</w:t>
      </w:r>
      <w:r w:rsidR="002C60BF" w:rsidRPr="002C60BF">
        <w:rPr>
          <w:color w:val="4F81BD" w:themeColor="accent1"/>
        </w:rPr>
        <w:t>.</w:t>
      </w:r>
      <w:r w:rsidR="002C60BF">
        <w:rPr>
          <w:color w:val="4F81BD" w:themeColor="accent1"/>
        </w:rPr>
        <w:t xml:space="preserve"> </w:t>
      </w:r>
      <w:r w:rsidR="003D043E" w:rsidRPr="003D043E">
        <w:rPr>
          <w:color w:val="4F81BD" w:themeColor="accent1"/>
        </w:rPr>
        <w:t>Ce programme fixe la liste détaillée des réalisations ou actions à entreprendre au cours de l'année à venir. Il précise, pour chaque réalisation ou action, ses conditions d'exécution et l'estimation de son coût. L</w:t>
      </w:r>
      <w:r w:rsidR="008D7AD9">
        <w:rPr>
          <w:color w:val="4F81BD" w:themeColor="accent1"/>
        </w:rPr>
        <w:t xml:space="preserve">e comité </w:t>
      </w:r>
      <w:r w:rsidR="003D043E" w:rsidRPr="003D043E">
        <w:rPr>
          <w:color w:val="4F81BD" w:themeColor="accent1"/>
        </w:rPr>
        <w:t>peut proposer un ordre de priorité et des mesures supplémentaires au programme annuel de prévention. Lorsque certaines mesures prévues au programme de prévention n'ont pas été prises, les motifs en sont donnés en annexe à ce programme.</w:t>
      </w:r>
    </w:p>
    <w:p w14:paraId="42FD706E" w14:textId="77777777" w:rsidR="00AF6FBF" w:rsidRDefault="00AF6FBF">
      <w:pPr>
        <w:rPr>
          <w:color w:val="4F81BD" w:themeColor="accent1"/>
        </w:rPr>
      </w:pPr>
      <w:r>
        <w:rPr>
          <w:color w:val="4F81BD" w:themeColor="accent1"/>
        </w:rPr>
        <w:br w:type="page"/>
      </w:r>
    </w:p>
    <w:p w14:paraId="24B70832" w14:textId="5165F54A" w:rsidR="007C5CDF" w:rsidRPr="0074049C" w:rsidRDefault="007C5CDF" w:rsidP="007C5CDF">
      <w:pPr>
        <w:jc w:val="both"/>
        <w:rPr>
          <w:b/>
          <w:u w:val="single"/>
        </w:rPr>
      </w:pPr>
      <w:r w:rsidRPr="007C5CDF">
        <w:rPr>
          <w:b/>
          <w:noProof/>
          <w:u w:val="single"/>
          <w:lang w:eastAsia="fr-FR"/>
        </w:rPr>
        <w:lastRenderedPageBreak/>
        <mc:AlternateContent>
          <mc:Choice Requires="wps">
            <w:drawing>
              <wp:anchor distT="0" distB="0" distL="114300" distR="114300" simplePos="0" relativeHeight="251772928" behindDoc="0" locked="0" layoutInCell="1" allowOverlap="1" wp14:anchorId="3277E82C" wp14:editId="3D12B7F3">
                <wp:simplePos x="0" y="0"/>
                <wp:positionH relativeFrom="column">
                  <wp:posOffset>-737870</wp:posOffset>
                </wp:positionH>
                <wp:positionV relativeFrom="paragraph">
                  <wp:posOffset>316865</wp:posOffset>
                </wp:positionV>
                <wp:extent cx="701770" cy="419100"/>
                <wp:effectExtent l="0" t="0" r="3175" b="0"/>
                <wp:wrapNone/>
                <wp:docPr id="27" name="Rectangle 27"/>
                <wp:cNvGraphicFramePr/>
                <a:graphic xmlns:a="http://schemas.openxmlformats.org/drawingml/2006/main">
                  <a:graphicData uri="http://schemas.microsoft.com/office/word/2010/wordprocessingShape">
                    <wps:wsp>
                      <wps:cNvSpPr/>
                      <wps:spPr>
                        <a:xfrm>
                          <a:off x="0" y="0"/>
                          <a:ext cx="701770" cy="419100"/>
                        </a:xfrm>
                        <a:prstGeom prst="rect">
                          <a:avLst/>
                        </a:prstGeom>
                        <a:solidFill>
                          <a:sysClr val="window" lastClr="FFFFFF">
                            <a:lumMod val="85000"/>
                          </a:sysClr>
                        </a:solidFill>
                        <a:ln w="25400" cap="flat" cmpd="sng" algn="ctr">
                          <a:noFill/>
                          <a:prstDash val="solid"/>
                        </a:ln>
                        <a:effectLst/>
                      </wps:spPr>
                      <wps:txbx>
                        <w:txbxContent>
                          <w:p w14:paraId="1ACECEBE" w14:textId="77777777" w:rsidR="007C5CDF" w:rsidRDefault="007C5CDF" w:rsidP="007C5CDF">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64/94</w:t>
                            </w:r>
                          </w:p>
                          <w:p w14:paraId="0ADE2019" w14:textId="77777777" w:rsidR="007C5CDF" w:rsidRPr="00D03433" w:rsidRDefault="007C5CDF" w:rsidP="007C5CDF">
                            <w:pPr>
                              <w:spacing w:line="240" w:lineRule="auto"/>
                              <w:jc w:val="right"/>
                              <w:rPr>
                                <w:color w:val="1F497D" w:themeColor="text2"/>
                                <w:sz w:val="10"/>
                                <w:szCs w:val="10"/>
                              </w:rPr>
                            </w:pPr>
                            <w:r>
                              <w:rPr>
                                <w:color w:val="1F497D" w:themeColor="text2"/>
                                <w:sz w:val="10"/>
                                <w:szCs w:val="10"/>
                              </w:rPr>
                              <w:t xml:space="preserve">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7E82C" id="Rectangle 27" o:spid="_x0000_s1059" style="position:absolute;left:0;text-align:left;margin-left:-58.1pt;margin-top:24.95pt;width:55.25pt;height:3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" fillcolor="#d9d9d9" stroked="f" strokeweight="2pt">
                <v:textbox>
                  <w:txbxContent>
                    <w:p w14:paraId="1ACECEBE" w14:textId="77777777" w:rsidR="007C5CDF" w:rsidRDefault="007C5CDF" w:rsidP="007C5CDF">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64/94</w:t>
                      </w:r>
                    </w:p>
                    <w:p w14:paraId="0ADE2019" w14:textId="77777777" w:rsidR="007C5CDF" w:rsidRPr="00D03433" w:rsidRDefault="007C5CDF" w:rsidP="007C5CDF">
                      <w:pPr>
                        <w:spacing w:line="240" w:lineRule="auto"/>
                        <w:jc w:val="right"/>
                        <w:rPr>
                          <w:color w:val="1F497D" w:themeColor="text2"/>
                          <w:sz w:val="10"/>
                          <w:szCs w:val="10"/>
                        </w:rPr>
                      </w:pPr>
                      <w:r>
                        <w:rPr>
                          <w:color w:val="1F497D" w:themeColor="text2"/>
                          <w:sz w:val="10"/>
                          <w:szCs w:val="10"/>
                        </w:rPr>
                        <w:t xml:space="preserve"> D2021-571</w:t>
                      </w:r>
                    </w:p>
                  </w:txbxContent>
                </v:textbox>
              </v:rect>
            </w:pict>
          </mc:Fallback>
        </mc:AlternateContent>
      </w:r>
      <w:r w:rsidR="007A345B">
        <w:rPr>
          <w:b/>
          <w:u w:val="single"/>
        </w:rPr>
        <w:t xml:space="preserve">MISSIONS DE </w:t>
      </w:r>
      <w:r w:rsidRPr="007C5CDF">
        <w:rPr>
          <w:b/>
          <w:u w:val="single"/>
        </w:rPr>
        <w:t>DELEGATION EN L’ABSENCE DE FORMATION SPECIALISEE</w:t>
      </w:r>
    </w:p>
    <w:p w14:paraId="1CC227F4" w14:textId="12D0EA26" w:rsidR="007C5CDF" w:rsidRDefault="007C5CDF" w:rsidP="007C5CDF">
      <w:pPr>
        <w:jc w:val="both"/>
        <w:rPr>
          <w:color w:val="4F81BD" w:themeColor="accent1"/>
        </w:rPr>
      </w:pPr>
      <w:r w:rsidRPr="00880C1D">
        <w:rPr>
          <w:u w:val="single"/>
        </w:rPr>
        <w:t>Art.</w:t>
      </w:r>
      <w:r w:rsidR="007A345B">
        <w:rPr>
          <w:u w:val="single"/>
        </w:rPr>
        <w:t>3</w:t>
      </w:r>
      <w:r w:rsidR="00AF6FBF">
        <w:rPr>
          <w:u w:val="single"/>
        </w:rPr>
        <w:t>6</w:t>
      </w:r>
      <w:r w:rsidRPr="00880C1D">
        <w:rPr>
          <w:u w:val="single"/>
        </w:rPr>
        <w:t> :</w:t>
      </w:r>
      <w:r w:rsidRPr="00880C1D">
        <w:t xml:space="preserve"> </w:t>
      </w:r>
      <w:r w:rsidRPr="002C60BF">
        <w:rPr>
          <w:color w:val="4F81BD" w:themeColor="accent1"/>
        </w:rPr>
        <w:t>Les membres d</w:t>
      </w:r>
      <w:r>
        <w:rPr>
          <w:color w:val="4F81BD" w:themeColor="accent1"/>
        </w:rPr>
        <w:t>u comité</w:t>
      </w:r>
      <w:r w:rsidRPr="002C60BF">
        <w:rPr>
          <w:color w:val="4F81BD" w:themeColor="accent1"/>
        </w:rPr>
        <w:t xml:space="preserve"> procèdent, à intervalles réguliers, à la visite des services relevant de leur champ de compétence. Une délibération d</w:t>
      </w:r>
      <w:r>
        <w:rPr>
          <w:color w:val="4F81BD" w:themeColor="accent1"/>
        </w:rPr>
        <w:t>u comité</w:t>
      </w:r>
      <w:r w:rsidRPr="002C60BF">
        <w:rPr>
          <w:color w:val="4F81BD" w:themeColor="accent1"/>
        </w:rPr>
        <w:t xml:space="preserve"> fixe l'objet, le secteur géographique de la visite et la composition de la délégation chargée de cette visite.</w:t>
      </w:r>
    </w:p>
    <w:p w14:paraId="5F83818C" w14:textId="762B7446" w:rsidR="007C5CDF" w:rsidRDefault="007C5CDF" w:rsidP="007C5CDF">
      <w:pPr>
        <w:jc w:val="both"/>
        <w:rPr>
          <w:color w:val="4F81BD" w:themeColor="accent1"/>
        </w:rPr>
      </w:pPr>
      <w:r w:rsidRPr="002C60BF">
        <w:rPr>
          <w:color w:val="4F81BD" w:themeColor="accent1"/>
        </w:rPr>
        <w:t>Cette dél</w:t>
      </w:r>
      <w:r>
        <w:rPr>
          <w:color w:val="4F81BD" w:themeColor="accent1"/>
        </w:rPr>
        <w:t xml:space="preserve">égation comporte le président du comité </w:t>
      </w:r>
      <w:r w:rsidRPr="002C60BF">
        <w:rPr>
          <w:color w:val="4F81BD" w:themeColor="accent1"/>
        </w:rPr>
        <w:t>ou son représentant et des représentants du personnel, membres d</w:t>
      </w:r>
      <w:r>
        <w:rPr>
          <w:color w:val="4F81BD" w:themeColor="accent1"/>
        </w:rPr>
        <w:t>u comité</w:t>
      </w:r>
      <w:r w:rsidRPr="002C60BF">
        <w:rPr>
          <w:color w:val="4F81BD" w:themeColor="accent1"/>
        </w:rPr>
        <w:t xml:space="preserve">. Elle peut être assistée d'un médecin du </w:t>
      </w:r>
      <w:r w:rsidR="00EE7934">
        <w:rPr>
          <w:color w:val="4F81BD" w:themeColor="accent1"/>
        </w:rPr>
        <w:t>travail</w:t>
      </w:r>
      <w:r w:rsidRPr="002C60BF">
        <w:rPr>
          <w:color w:val="4F81BD" w:themeColor="accent1"/>
        </w:rPr>
        <w:t xml:space="preserve"> ou son représentant au sein de l'équipe pluridisciplinaire, de l'agent chargé d'assurer une fonction d'inspection dans le domaine de la santé et de la sécurité et de l'assistant ou du conseiller de prévention. Les missions accomplies donnent lieu à un rapport présenté </w:t>
      </w:r>
      <w:r>
        <w:rPr>
          <w:color w:val="4F81BD" w:themeColor="accent1"/>
        </w:rPr>
        <w:t>au comité</w:t>
      </w:r>
      <w:r w:rsidRPr="002C60BF">
        <w:rPr>
          <w:color w:val="4F81BD" w:themeColor="accent1"/>
        </w:rPr>
        <w:t>.</w:t>
      </w:r>
      <w:r>
        <w:rPr>
          <w:color w:val="4F81BD" w:themeColor="accent1"/>
        </w:rPr>
        <w:t xml:space="preserve"> La </w:t>
      </w:r>
      <w:r w:rsidRPr="004213FB">
        <w:rPr>
          <w:color w:val="4F81BD" w:themeColor="accent1"/>
        </w:rPr>
        <w:t>délégation bénéficie d’un droit d’accès aux locaux et de toutes facilités dans le respect du bon fonctionnement du service.</w:t>
      </w:r>
    </w:p>
    <w:p w14:paraId="530DC3C1" w14:textId="77777777" w:rsidR="007C5CDF" w:rsidRDefault="007C5CDF" w:rsidP="007C5CDF">
      <w:pPr>
        <w:jc w:val="both"/>
        <w:rPr>
          <w:color w:val="4F81BD" w:themeColor="accent1"/>
        </w:rPr>
      </w:pPr>
      <w:r w:rsidRPr="002C60BF">
        <w:rPr>
          <w:color w:val="4F81BD" w:themeColor="accent1"/>
        </w:rPr>
        <w:t>La délégation d</w:t>
      </w:r>
      <w:r>
        <w:rPr>
          <w:color w:val="4F81BD" w:themeColor="accent1"/>
        </w:rPr>
        <w:t>u comité</w:t>
      </w:r>
      <w:r w:rsidRPr="002C60BF">
        <w:rPr>
          <w:color w:val="4F81BD" w:themeColor="accent1"/>
        </w:rPr>
        <w:t xml:space="preserve"> 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521BB288" w14:textId="094E450C" w:rsidR="007C5CDF" w:rsidRDefault="007C5CDF" w:rsidP="007C5CDF">
      <w:pPr>
        <w:jc w:val="both"/>
        <w:rPr>
          <w:color w:val="FF0000"/>
        </w:rPr>
      </w:pPr>
      <w:r w:rsidRPr="00B55F15">
        <w:rPr>
          <w:noProof/>
          <w:u w:val="single"/>
          <w:lang w:eastAsia="fr-FR"/>
        </w:rPr>
        <mc:AlternateContent>
          <mc:Choice Requires="wps">
            <w:drawing>
              <wp:anchor distT="0" distB="0" distL="114300" distR="114300" simplePos="0" relativeHeight="251773952" behindDoc="0" locked="0" layoutInCell="1" allowOverlap="1" wp14:anchorId="1227C88F" wp14:editId="1B45E347">
                <wp:simplePos x="0" y="0"/>
                <wp:positionH relativeFrom="column">
                  <wp:posOffset>-747395</wp:posOffset>
                </wp:positionH>
                <wp:positionV relativeFrom="paragraph">
                  <wp:posOffset>371475</wp:posOffset>
                </wp:positionV>
                <wp:extent cx="701040" cy="396240"/>
                <wp:effectExtent l="0" t="0" r="3810" b="3810"/>
                <wp:wrapNone/>
                <wp:docPr id="29" name="Rectangle 29"/>
                <wp:cNvGraphicFramePr/>
                <a:graphic xmlns:a="http://schemas.openxmlformats.org/drawingml/2006/main">
                  <a:graphicData uri="http://schemas.microsoft.com/office/word/2010/wordprocessingShape">
                    <wps:wsp>
                      <wps:cNvSpPr/>
                      <wps:spPr>
                        <a:xfrm>
                          <a:off x="0" y="0"/>
                          <a:ext cx="701040" cy="396240"/>
                        </a:xfrm>
                        <a:prstGeom prst="rect">
                          <a:avLst/>
                        </a:prstGeom>
                        <a:solidFill>
                          <a:sysClr val="window" lastClr="FFFFFF">
                            <a:lumMod val="85000"/>
                          </a:sysClr>
                        </a:solidFill>
                        <a:ln w="25400" cap="flat" cmpd="sng" algn="ctr">
                          <a:noFill/>
                          <a:prstDash val="solid"/>
                        </a:ln>
                        <a:effectLst/>
                      </wps:spPr>
                      <wps:txbx>
                        <w:txbxContent>
                          <w:p w14:paraId="4A22662F" w14:textId="77777777" w:rsidR="007C5CDF" w:rsidRPr="00D03433" w:rsidRDefault="007C5CDF" w:rsidP="007C5CDF">
                            <w:pPr>
                              <w:spacing w:line="240" w:lineRule="auto"/>
                              <w:jc w:val="right"/>
                              <w:rPr>
                                <w:color w:val="1F497D" w:themeColor="text2"/>
                                <w:sz w:val="10"/>
                                <w:szCs w:val="10"/>
                              </w:rPr>
                            </w:pPr>
                            <w:r>
                              <w:rPr>
                                <w:color w:val="1F497D" w:themeColor="text2"/>
                                <w:sz w:val="10"/>
                                <w:szCs w:val="10"/>
                              </w:rPr>
                              <w:t>Art.65  D2021-571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7C88F" id="Rectangle 29" o:spid="_x0000_s1060" style="position:absolute;left:0;text-align:left;margin-left:-58.85pt;margin-top:29.25pt;width:55.2pt;height:3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" fillcolor="#d9d9d9" stroked="f" strokeweight="2pt">
                <v:textbox>
                  <w:txbxContent>
                    <w:p w14:paraId="4A22662F" w14:textId="77777777" w:rsidR="007C5CDF" w:rsidRPr="00D03433" w:rsidRDefault="007C5CDF" w:rsidP="007C5CDF">
                      <w:pPr>
                        <w:spacing w:line="240" w:lineRule="auto"/>
                        <w:jc w:val="right"/>
                        <w:rPr>
                          <w:color w:val="1F497D" w:themeColor="text2"/>
                          <w:sz w:val="10"/>
                          <w:szCs w:val="10"/>
                        </w:rPr>
                      </w:pPr>
                      <w:r>
                        <w:rPr>
                          <w:color w:val="1F497D" w:themeColor="text2"/>
                          <w:sz w:val="10"/>
                          <w:szCs w:val="10"/>
                        </w:rPr>
                        <w:t>Art.65  D2021-571</w:t>
                      </w:r>
                    </w:p>
                  </w:txbxContent>
                </v:textbox>
              </v:rect>
            </w:pict>
          </mc:Fallback>
        </mc:AlternateContent>
      </w:r>
      <w:r>
        <w:rPr>
          <w:u w:val="single"/>
        </w:rPr>
        <w:t>Art.</w:t>
      </w:r>
      <w:r w:rsidR="007A345B">
        <w:rPr>
          <w:u w:val="single"/>
        </w:rPr>
        <w:t>3</w:t>
      </w:r>
      <w:r w:rsidR="00AF6FBF">
        <w:rPr>
          <w:u w:val="single"/>
        </w:rPr>
        <w:t>7</w:t>
      </w:r>
      <w:r w:rsidRPr="002F156B">
        <w:rPr>
          <w:u w:val="single"/>
        </w:rPr>
        <w:t> :</w:t>
      </w:r>
      <w:r>
        <w:t xml:space="preserve"> </w:t>
      </w:r>
      <w:r w:rsidRPr="00EE7934">
        <w:rPr>
          <w:i/>
          <w:color w:val="A6A6A6" w:themeColor="background1" w:themeShade="A6"/>
        </w:rPr>
        <w:t>L’autorité territoriale procède à un recueil des faits immédiat</w:t>
      </w:r>
      <w:r w:rsidRPr="00EE7934">
        <w:rPr>
          <w:color w:val="A6A6A6" w:themeColor="background1" w:themeShade="A6"/>
        </w:rPr>
        <w:t xml:space="preserve"> </w:t>
      </w:r>
      <w:r w:rsidRPr="00701987">
        <w:rPr>
          <w:color w:val="4F81BD" w:themeColor="accent1"/>
        </w:rPr>
        <w:t>puis l</w:t>
      </w:r>
      <w:r>
        <w:rPr>
          <w:color w:val="4F81BD" w:themeColor="accent1"/>
        </w:rPr>
        <w:t>e comité</w:t>
      </w:r>
      <w:r w:rsidRPr="00701987">
        <w:rPr>
          <w:color w:val="4F81BD" w:themeColor="accent1"/>
        </w:rPr>
        <w:t xml:space="preserve">, après s’être réuni dans les plus brefs délais, procède, en délégation, à une enquête </w:t>
      </w:r>
      <w:r w:rsidRPr="00EE7934">
        <w:rPr>
          <w:i/>
          <w:color w:val="A6A6A6" w:themeColor="background1" w:themeShade="A6"/>
        </w:rPr>
        <w:t>dans un délai maximal de ………</w:t>
      </w:r>
      <w:r w:rsidRPr="00EE7934">
        <w:rPr>
          <w:color w:val="A6A6A6" w:themeColor="background1" w:themeShade="A6"/>
        </w:rPr>
        <w:t xml:space="preserve">. </w:t>
      </w:r>
      <w:r w:rsidRPr="00EE7934">
        <w:rPr>
          <w:i/>
          <w:color w:val="A6A6A6" w:themeColor="background1" w:themeShade="A6"/>
        </w:rPr>
        <w:t>(ex : 8 jours)</w:t>
      </w:r>
      <w:r w:rsidRPr="00EE7934">
        <w:rPr>
          <w:color w:val="A6A6A6" w:themeColor="background1" w:themeShade="A6"/>
        </w:rPr>
        <w:t xml:space="preserve"> </w:t>
      </w:r>
      <w:r w:rsidRPr="00701987">
        <w:rPr>
          <w:color w:val="4F81BD" w:themeColor="accent1"/>
        </w:rPr>
        <w:t xml:space="preserve">à l’occasion de chaque accident du travail, chaque accident de service ou de chaque maladie professionnelle ou à caractère professionnel grave ayant entraîné mort d’homme ou paraissant devoir entrainer une incapacité permanente ou ayant révélé l’existence d’un danger grave, même si les conséquences ont pu en être évitées, ou présentant un caractère répété à un même poste de travail, à des postes de travail similaires ou dans une même fonction, ou des fonctions similaires. </w:t>
      </w:r>
      <w:r w:rsidRPr="00EE7934">
        <w:rPr>
          <w:i/>
          <w:color w:val="A6A6A6" w:themeColor="background1" w:themeShade="A6"/>
        </w:rPr>
        <w:t>En dehors de ces cas obligatoires, la réalisation d’une enquête peut être décidée par le comité qui délibère à cet effet</w:t>
      </w:r>
      <w:r w:rsidRPr="00EE7934">
        <w:rPr>
          <w:color w:val="A6A6A6" w:themeColor="background1" w:themeShade="A6"/>
        </w:rPr>
        <w:t xml:space="preserve">. </w:t>
      </w:r>
    </w:p>
    <w:p w14:paraId="0B9CE912" w14:textId="47DF9639" w:rsidR="007C5CDF" w:rsidRPr="008B5F89" w:rsidRDefault="007C5CDF" w:rsidP="007C5CDF">
      <w:pPr>
        <w:jc w:val="both"/>
        <w:rPr>
          <w:color w:val="4F81BD" w:themeColor="accent1"/>
        </w:rPr>
      </w:pPr>
      <w:r w:rsidRPr="008B5F89">
        <w:rPr>
          <w:color w:val="4F81BD" w:themeColor="accent1"/>
        </w:rPr>
        <w:t>Les enquêtes sont réalisées par une délégation comprenant le président ou son représentant au sein de la collectivité ou de l'établissement et au moins un représentant du personnel d</w:t>
      </w:r>
      <w:r>
        <w:rPr>
          <w:color w:val="4F81BD" w:themeColor="accent1"/>
        </w:rPr>
        <w:t>u comité</w:t>
      </w:r>
      <w:r w:rsidRPr="008B5F89">
        <w:rPr>
          <w:color w:val="4F81BD" w:themeColor="accent1"/>
        </w:rPr>
        <w:t xml:space="preserve">. Le médecin du </w:t>
      </w:r>
      <w:r w:rsidR="00EE7934">
        <w:rPr>
          <w:color w:val="4F81BD" w:themeColor="accent1"/>
        </w:rPr>
        <w:t>travail</w:t>
      </w:r>
      <w:r w:rsidRPr="008B5F89">
        <w:rPr>
          <w:color w:val="4F81BD" w:themeColor="accent1"/>
        </w:rPr>
        <w:t>, l'assistant ou, le cas échéant, le conseiller de prévention ainsi que l'agent chargé d'assurer une fonction d'inspection dans le domaine de la santé et de la sécurité peuvent participer à la délégation.</w:t>
      </w:r>
    </w:p>
    <w:p w14:paraId="1DA60CF7" w14:textId="728A4CB2" w:rsidR="007C5CDF" w:rsidRPr="00EE7934" w:rsidRDefault="007C5CDF" w:rsidP="007C5CDF">
      <w:pPr>
        <w:jc w:val="both"/>
        <w:rPr>
          <w:color w:val="A6A6A6" w:themeColor="background1" w:themeShade="A6"/>
        </w:rPr>
      </w:pPr>
      <w:r w:rsidRPr="00EE7934">
        <w:rPr>
          <w:i/>
          <w:color w:val="A6A6A6" w:themeColor="background1" w:themeShade="A6"/>
        </w:rPr>
        <w:t>Un rapport d’enquête est établi par la délégation.</w:t>
      </w:r>
      <w:r w:rsidRPr="00EE7934">
        <w:rPr>
          <w:color w:val="A6A6A6" w:themeColor="background1" w:themeShade="A6"/>
        </w:rPr>
        <w:t xml:space="preserve"> </w:t>
      </w:r>
      <w:r w:rsidRPr="00701987">
        <w:rPr>
          <w:color w:val="4F81BD" w:themeColor="accent1"/>
        </w:rPr>
        <w:t>L</w:t>
      </w:r>
      <w:r>
        <w:rPr>
          <w:color w:val="4F81BD" w:themeColor="accent1"/>
        </w:rPr>
        <w:t>e comité</w:t>
      </w:r>
      <w:r w:rsidRPr="00701987">
        <w:rPr>
          <w:color w:val="4F81BD" w:themeColor="accent1"/>
        </w:rPr>
        <w:t xml:space="preserve"> est informé des conclusions de chaque enquête et des suites qui leur sont données</w:t>
      </w:r>
      <w:r>
        <w:t xml:space="preserve">, </w:t>
      </w:r>
      <w:r w:rsidR="00EE7934">
        <w:rPr>
          <w:i/>
          <w:color w:val="A6A6A6" w:themeColor="background1" w:themeShade="A6"/>
        </w:rPr>
        <w:t>ainsi que le médecin du travail</w:t>
      </w:r>
      <w:r w:rsidRPr="00EE7934">
        <w:rPr>
          <w:i/>
          <w:color w:val="A6A6A6" w:themeColor="background1" w:themeShade="A6"/>
        </w:rPr>
        <w:t xml:space="preserve"> et l’agent cha</w:t>
      </w:r>
      <w:r w:rsidR="00AF6FBF" w:rsidRPr="00EE7934">
        <w:rPr>
          <w:i/>
          <w:color w:val="A6A6A6" w:themeColor="background1" w:themeShade="A6"/>
        </w:rPr>
        <w:t>rgé de la fonction d’inspection.</w:t>
      </w:r>
    </w:p>
    <w:p w14:paraId="509C3AA0" w14:textId="77777777" w:rsidR="00AF6FBF" w:rsidRDefault="00AF6FBF">
      <w:pPr>
        <w:rPr>
          <w:b/>
          <w:u w:val="single"/>
        </w:rPr>
      </w:pPr>
      <w:r>
        <w:rPr>
          <w:b/>
          <w:u w:val="single"/>
        </w:rPr>
        <w:br w:type="page"/>
      </w:r>
    </w:p>
    <w:p w14:paraId="5CD12DAB" w14:textId="594F41CD" w:rsidR="004C1AB0" w:rsidRPr="004C1AB0" w:rsidRDefault="004C1AB0" w:rsidP="004C1AB0">
      <w:pPr>
        <w:jc w:val="both"/>
        <w:rPr>
          <w:b/>
          <w:u w:val="single"/>
        </w:rPr>
      </w:pPr>
      <w:r w:rsidRPr="004C1AB0">
        <w:rPr>
          <w:b/>
          <w:u w:val="single"/>
        </w:rPr>
        <w:lastRenderedPageBreak/>
        <w:t>DROITS ET OBLIGATIONS SPECIFIQUES DES MEMBRES DU COMITE EN L’ABSENCE DE FORMATION SPECIALISEE</w:t>
      </w:r>
    </w:p>
    <w:p w14:paraId="3DAA8FF5" w14:textId="54879054" w:rsidR="004C1AB0" w:rsidRDefault="004C1AB0" w:rsidP="004C1AB0">
      <w:pPr>
        <w:jc w:val="both"/>
        <w:rPr>
          <w:color w:val="FF0000"/>
        </w:rPr>
      </w:pPr>
      <w:r w:rsidRPr="009A36C1">
        <w:rPr>
          <w:noProof/>
          <w:u w:val="single"/>
          <w:lang w:eastAsia="fr-FR"/>
        </w:rPr>
        <mc:AlternateContent>
          <mc:Choice Requires="wps">
            <w:drawing>
              <wp:anchor distT="0" distB="0" distL="114300" distR="114300" simplePos="0" relativeHeight="251776000" behindDoc="0" locked="0" layoutInCell="1" allowOverlap="1" wp14:anchorId="53618664" wp14:editId="5F6D82BE">
                <wp:simplePos x="0" y="0"/>
                <wp:positionH relativeFrom="column">
                  <wp:posOffset>-690245</wp:posOffset>
                </wp:positionH>
                <wp:positionV relativeFrom="paragraph">
                  <wp:posOffset>227965</wp:posOffset>
                </wp:positionV>
                <wp:extent cx="666406" cy="431800"/>
                <wp:effectExtent l="0" t="0" r="635" b="6350"/>
                <wp:wrapNone/>
                <wp:docPr id="32" name="Rectangle 32"/>
                <wp:cNvGraphicFramePr/>
                <a:graphic xmlns:a="http://schemas.openxmlformats.org/drawingml/2006/main">
                  <a:graphicData uri="http://schemas.microsoft.com/office/word/2010/wordprocessingShape">
                    <wps:wsp>
                      <wps:cNvSpPr/>
                      <wps:spPr>
                        <a:xfrm>
                          <a:off x="0" y="0"/>
                          <a:ext cx="666406" cy="431800"/>
                        </a:xfrm>
                        <a:prstGeom prst="rect">
                          <a:avLst/>
                        </a:prstGeom>
                        <a:solidFill>
                          <a:sysClr val="window" lastClr="FFFFFF">
                            <a:lumMod val="85000"/>
                          </a:sysClr>
                        </a:solidFill>
                        <a:ln w="25400" cap="flat" cmpd="sng" algn="ctr">
                          <a:noFill/>
                          <a:prstDash val="solid"/>
                        </a:ln>
                        <a:effectLst/>
                      </wps:spPr>
                      <wps:txbx>
                        <w:txbxContent>
                          <w:p w14:paraId="039F85B7" w14:textId="77777777" w:rsidR="00EE7934" w:rsidRDefault="004C1AB0"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98 </w:t>
                            </w:r>
                          </w:p>
                          <w:p w14:paraId="35F2C634" w14:textId="19D96951" w:rsidR="004C1AB0" w:rsidRPr="00D03433" w:rsidRDefault="004C1AB0" w:rsidP="004C1AB0">
                            <w:pPr>
                              <w:spacing w:line="240" w:lineRule="auto"/>
                              <w:jc w:val="right"/>
                              <w:rPr>
                                <w:color w:val="1F497D" w:themeColor="text2"/>
                                <w:sz w:val="10"/>
                                <w:szCs w:val="10"/>
                              </w:rPr>
                            </w:pPr>
                            <w:r>
                              <w:rPr>
                                <w:color w:val="1F497D" w:themeColor="text2"/>
                                <w:sz w:val="10"/>
                                <w:szCs w:val="10"/>
                              </w:rPr>
                              <w:t>D2021-571</w:t>
                            </w:r>
                            <w:r w:rsidR="00EE7934">
                              <w:rPr>
                                <w:color w:val="1F497D" w:themeColor="text2"/>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8664" id="Rectangle 32" o:spid="_x0000_s1061" style="position:absolute;left:0;text-align:left;margin-left:-54.35pt;margin-top:17.95pt;width:52.45pt;height:3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" fillcolor="#d9d9d9" stroked="f" strokeweight="2pt">
                <v:textbox>
                  <w:txbxContent>
                    <w:p w14:paraId="039F85B7" w14:textId="77777777" w:rsidR="00EE7934" w:rsidRDefault="004C1AB0" w:rsidP="004C1AB0">
                      <w:pPr>
                        <w:spacing w:line="240" w:lineRule="auto"/>
                        <w:jc w:val="right"/>
                        <w:rPr>
                          <w:color w:val="1F497D" w:themeColor="text2"/>
                          <w:sz w:val="10"/>
                          <w:szCs w:val="10"/>
                        </w:rPr>
                      </w:pPr>
                      <w:r w:rsidRPr="00D03433">
                        <w:rPr>
                          <w:color w:val="1F497D" w:themeColor="text2"/>
                          <w:sz w:val="10"/>
                          <w:szCs w:val="10"/>
                        </w:rPr>
                        <w:t xml:space="preserve">Art. </w:t>
                      </w:r>
                      <w:r>
                        <w:rPr>
                          <w:color w:val="1F497D" w:themeColor="text2"/>
                          <w:sz w:val="10"/>
                          <w:szCs w:val="10"/>
                        </w:rPr>
                        <w:t xml:space="preserve">98 </w:t>
                      </w:r>
                    </w:p>
                    <w:p w14:paraId="35F2C634" w14:textId="19D96951" w:rsidR="004C1AB0" w:rsidRPr="00D03433" w:rsidRDefault="004C1AB0" w:rsidP="004C1AB0">
                      <w:pPr>
                        <w:spacing w:line="240" w:lineRule="auto"/>
                        <w:jc w:val="right"/>
                        <w:rPr>
                          <w:color w:val="1F497D" w:themeColor="text2"/>
                          <w:sz w:val="10"/>
                          <w:szCs w:val="10"/>
                        </w:rPr>
                      </w:pPr>
                      <w:r>
                        <w:rPr>
                          <w:color w:val="1F497D" w:themeColor="text2"/>
                          <w:sz w:val="10"/>
                          <w:szCs w:val="10"/>
                        </w:rPr>
                        <w:t>D2021-571</w:t>
                      </w:r>
                      <w:r w:rsidR="00EE7934">
                        <w:rPr>
                          <w:color w:val="1F497D" w:themeColor="text2"/>
                          <w:sz w:val="10"/>
                          <w:szCs w:val="10"/>
                        </w:rPr>
                        <w:t xml:space="preserve"> </w:t>
                      </w:r>
                    </w:p>
                  </w:txbxContent>
                </v:textbox>
              </v:rect>
            </w:pict>
          </mc:Fallback>
        </mc:AlternateContent>
      </w:r>
      <w:r w:rsidRPr="009A36C1">
        <w:rPr>
          <w:u w:val="single"/>
        </w:rPr>
        <w:t>Art.3</w:t>
      </w:r>
      <w:r w:rsidR="00AF6FBF">
        <w:rPr>
          <w:u w:val="single"/>
        </w:rPr>
        <w:t>8</w:t>
      </w:r>
      <w:r w:rsidRPr="009A36C1">
        <w:rPr>
          <w:u w:val="single"/>
        </w:rPr>
        <w:t> :</w:t>
      </w:r>
      <w:r w:rsidRPr="009A36C1">
        <w:t xml:space="preserve"> </w:t>
      </w:r>
      <w:r w:rsidRPr="00E01701">
        <w:rPr>
          <w:color w:val="4F81BD" w:themeColor="accent1"/>
        </w:rPr>
        <w:t>Les membres représentant du personnel, titulaires et suppléants d</w:t>
      </w:r>
      <w:r>
        <w:rPr>
          <w:color w:val="4F81BD" w:themeColor="accent1"/>
        </w:rPr>
        <w:t>u comité</w:t>
      </w:r>
      <w:r w:rsidRPr="00E01701">
        <w:rPr>
          <w:color w:val="4F81BD" w:themeColor="accent1"/>
        </w:rPr>
        <w:t xml:space="preserve">, bénéficient, au cours du premier semestre de leur mandat, d’une formation en matière d’hygiène, de sécurité et de conditions de travail d’une durée minimale de 5 jours, renouvelée à chaque mandat. Deux de ces 5 jours peuvent être choisis par les membres représentants du personnel, dans le respect des dispositions de l’article 98, alinéa III du décret n°2021-571. </w:t>
      </w:r>
    </w:p>
    <w:p w14:paraId="51599431" w14:textId="34AD0721" w:rsidR="004C1AB0" w:rsidRPr="00566DFE" w:rsidRDefault="004C1AB0" w:rsidP="004C1AB0">
      <w:pPr>
        <w:jc w:val="both"/>
        <w:rPr>
          <w:color w:val="4F81BD" w:themeColor="accent1"/>
        </w:rPr>
      </w:pPr>
      <w:r w:rsidRPr="009A36C1">
        <w:rPr>
          <w:noProof/>
          <w:u w:val="single"/>
          <w:lang w:eastAsia="fr-FR"/>
        </w:rPr>
        <mc:AlternateContent>
          <mc:Choice Requires="wps">
            <w:drawing>
              <wp:anchor distT="0" distB="0" distL="114300" distR="114300" simplePos="0" relativeHeight="251778048" behindDoc="0" locked="0" layoutInCell="1" allowOverlap="1" wp14:anchorId="326F5247" wp14:editId="73B4412F">
                <wp:simplePos x="0" y="0"/>
                <wp:positionH relativeFrom="column">
                  <wp:posOffset>-751205</wp:posOffset>
                </wp:positionH>
                <wp:positionV relativeFrom="paragraph">
                  <wp:posOffset>10795</wp:posOffset>
                </wp:positionV>
                <wp:extent cx="716915" cy="406400"/>
                <wp:effectExtent l="0" t="0" r="6985" b="0"/>
                <wp:wrapNone/>
                <wp:docPr id="8" name="Rectangle 8"/>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19EE2AE0" w14:textId="77777777" w:rsidR="004C1AB0" w:rsidRDefault="004C1AB0" w:rsidP="004C1AB0">
                            <w:pPr>
                              <w:spacing w:after="0" w:line="240" w:lineRule="auto"/>
                              <w:jc w:val="right"/>
                              <w:rPr>
                                <w:color w:val="1F497D" w:themeColor="text2"/>
                                <w:sz w:val="10"/>
                                <w:szCs w:val="10"/>
                                <w:lang w:val="en-US"/>
                              </w:rPr>
                            </w:pPr>
                            <w:r>
                              <w:rPr>
                                <w:color w:val="1F497D" w:themeColor="text2"/>
                                <w:sz w:val="10"/>
                                <w:szCs w:val="10"/>
                                <w:lang w:val="en-US"/>
                              </w:rPr>
                              <w:t>Art 96 D2021-571</w:t>
                            </w:r>
                          </w:p>
                          <w:p w14:paraId="60EFA4E5" w14:textId="77777777" w:rsidR="004C1AB0" w:rsidRPr="00B96C4B" w:rsidRDefault="004C1AB0" w:rsidP="004C1AB0">
                            <w:pPr>
                              <w:spacing w:line="240" w:lineRule="auto"/>
                              <w:jc w:val="right"/>
                              <w:rPr>
                                <w:color w:val="1F497D" w:themeColor="text2"/>
                                <w:sz w:val="10"/>
                                <w:szCs w:val="10"/>
                                <w:lang w:val="en-US"/>
                              </w:rPr>
                            </w:pPr>
                          </w:p>
                          <w:p w14:paraId="6495D701" w14:textId="77777777" w:rsidR="004C1AB0" w:rsidRPr="00B96C4B" w:rsidRDefault="004C1AB0" w:rsidP="004C1AB0">
                            <w:pPr>
                              <w:spacing w:line="240" w:lineRule="auto"/>
                              <w:rPr>
                                <w:color w:val="1F497D" w:themeColor="text2"/>
                                <w:sz w:val="12"/>
                                <w:szCs w:val="12"/>
                                <w:lang w:val="en-US"/>
                              </w:rPr>
                            </w:pPr>
                          </w:p>
                          <w:p w14:paraId="63663E31" w14:textId="77777777" w:rsidR="004C1AB0" w:rsidRPr="00B96C4B" w:rsidRDefault="004C1AB0" w:rsidP="004C1AB0">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F5247" id="Rectangle 8" o:spid="_x0000_s1062" style="position:absolute;left:0;text-align:left;margin-left:-59.15pt;margin-top:.85pt;width:56.45pt;height:3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" fillcolor="#d9d9d9" stroked="f" strokeweight="2pt">
                <v:textbox>
                  <w:txbxContent>
                    <w:p w14:paraId="19EE2AE0" w14:textId="77777777" w:rsidR="004C1AB0" w:rsidRDefault="004C1AB0" w:rsidP="004C1AB0">
                      <w:pPr>
                        <w:spacing w:after="0" w:line="240" w:lineRule="auto"/>
                        <w:jc w:val="right"/>
                        <w:rPr>
                          <w:color w:val="1F497D" w:themeColor="text2"/>
                          <w:sz w:val="10"/>
                          <w:szCs w:val="10"/>
                          <w:lang w:val="en-US"/>
                        </w:rPr>
                      </w:pPr>
                      <w:r>
                        <w:rPr>
                          <w:color w:val="1F497D" w:themeColor="text2"/>
                          <w:sz w:val="10"/>
                          <w:szCs w:val="10"/>
                          <w:lang w:val="en-US"/>
                        </w:rPr>
                        <w:t>Art 96 D2021-571</w:t>
                      </w:r>
                    </w:p>
                    <w:p w14:paraId="60EFA4E5" w14:textId="77777777" w:rsidR="004C1AB0" w:rsidRPr="00B96C4B" w:rsidRDefault="004C1AB0" w:rsidP="004C1AB0">
                      <w:pPr>
                        <w:spacing w:line="240" w:lineRule="auto"/>
                        <w:jc w:val="right"/>
                        <w:rPr>
                          <w:color w:val="1F497D" w:themeColor="text2"/>
                          <w:sz w:val="10"/>
                          <w:szCs w:val="10"/>
                          <w:lang w:val="en-US"/>
                        </w:rPr>
                      </w:pPr>
                    </w:p>
                    <w:p w14:paraId="6495D701" w14:textId="77777777" w:rsidR="004C1AB0" w:rsidRPr="00B96C4B" w:rsidRDefault="004C1AB0" w:rsidP="004C1AB0">
                      <w:pPr>
                        <w:spacing w:line="240" w:lineRule="auto"/>
                        <w:rPr>
                          <w:color w:val="1F497D" w:themeColor="text2"/>
                          <w:sz w:val="12"/>
                          <w:szCs w:val="12"/>
                          <w:lang w:val="en-US"/>
                        </w:rPr>
                      </w:pPr>
                    </w:p>
                    <w:p w14:paraId="63663E31" w14:textId="77777777" w:rsidR="004C1AB0" w:rsidRPr="00B96C4B" w:rsidRDefault="004C1AB0" w:rsidP="004C1AB0">
                      <w:pPr>
                        <w:spacing w:line="240" w:lineRule="auto"/>
                        <w:rPr>
                          <w:color w:val="1F497D" w:themeColor="text2"/>
                          <w:sz w:val="12"/>
                          <w:szCs w:val="12"/>
                          <w:lang w:val="en-US"/>
                        </w:rPr>
                      </w:pPr>
                    </w:p>
                  </w:txbxContent>
                </v:textbox>
              </v:rect>
            </w:pict>
          </mc:Fallback>
        </mc:AlternateContent>
      </w:r>
      <w:r w:rsidRPr="009A36C1">
        <w:rPr>
          <w:u w:val="single"/>
        </w:rPr>
        <w:t>Art.3</w:t>
      </w:r>
      <w:r w:rsidR="008120F4">
        <w:rPr>
          <w:u w:val="single"/>
        </w:rPr>
        <w:t>9</w:t>
      </w:r>
      <w:r w:rsidRPr="009A36C1">
        <w:rPr>
          <w:u w:val="single"/>
        </w:rPr>
        <w:t> :</w:t>
      </w:r>
      <w:r w:rsidRPr="009A36C1">
        <w:t xml:space="preserve"> </w:t>
      </w:r>
      <w:r w:rsidRPr="00566DFE">
        <w:rPr>
          <w:color w:val="4F81BD" w:themeColor="accent1"/>
        </w:rPr>
        <w:t>Sans préjudice des autorisations d'absence précédemment mentionnées</w:t>
      </w:r>
      <w:r w:rsidR="002D1881">
        <w:rPr>
          <w:color w:val="4F81BD" w:themeColor="accent1"/>
        </w:rPr>
        <w:t xml:space="preserve"> (art.</w:t>
      </w:r>
      <w:r w:rsidR="008120F4">
        <w:rPr>
          <w:color w:val="4F81BD" w:themeColor="accent1"/>
        </w:rPr>
        <w:t>24</w:t>
      </w:r>
      <w:r w:rsidR="002D1881">
        <w:rPr>
          <w:color w:val="4F81BD" w:themeColor="accent1"/>
        </w:rPr>
        <w:t>)</w:t>
      </w:r>
      <w:r w:rsidRPr="00566DFE">
        <w:rPr>
          <w:color w:val="4F81BD" w:themeColor="accent1"/>
        </w:rPr>
        <w:t xml:space="preserve">, les représentants du personnel, titulaires et suppléants, membres du comité, bénéficient pour l'exercice de leurs missions </w:t>
      </w:r>
      <w:r w:rsidR="008120F4" w:rsidRPr="00EE7934">
        <w:rPr>
          <w:color w:val="4F81BD" w:themeColor="accent1"/>
        </w:rPr>
        <w:t xml:space="preserve">en santé sécurité </w:t>
      </w:r>
      <w:r w:rsidRPr="00566DFE">
        <w:rPr>
          <w:color w:val="4F81BD" w:themeColor="accent1"/>
        </w:rPr>
        <w:t xml:space="preserve">d'un contingent annuel d'autorisations d'absence pouvant être majoré pour tenir compte de critères géographiques ou de risques professionnels particuliers. Cette majoration est décidée par l’autorité territoriale par arrêté après avis du comité social territorial. </w:t>
      </w:r>
    </w:p>
    <w:p w14:paraId="74970DB0" w14:textId="77777777" w:rsidR="004C1AB0" w:rsidRPr="00052718" w:rsidRDefault="004C1AB0" w:rsidP="004C1AB0">
      <w:pPr>
        <w:jc w:val="both"/>
        <w:rPr>
          <w:color w:val="4F81BD" w:themeColor="accent1"/>
        </w:rPr>
      </w:pPr>
      <w:r w:rsidRPr="00566DFE">
        <w:rPr>
          <w:color w:val="4F81BD" w:themeColor="accent1"/>
        </w:rPr>
        <w:t>Le contingent annuel est utilisé sous forme d'autorisations d'absence d'une demi-journée minimum qui peuvent être programmées. L'autorisation d'absence utilisée au titre de ce contingent annuel est accordée sous réserve des nécessités du service. L'autorité territoriale peut déterminer par arrêté un barème de conversion en heures de ce contingent annuel pour tenir compte des conditions d'exercice particulières des fonctions de certains membres de la formation spécialisée. Cet arrêté peut également prévoir la possibilité pour chaque membre de renoncer à tout ou partie du contingent d'autorisations d'absence dont il bénéficie au profit d'un autre membre ayant épuisé son contingent de temps en cours d'année.</w:t>
      </w:r>
      <w:r w:rsidRPr="00052718">
        <w:rPr>
          <w:color w:val="4F81BD" w:themeColor="accent1"/>
        </w:rPr>
        <w:t xml:space="preserve"> </w:t>
      </w:r>
    </w:p>
    <w:p w14:paraId="61F51CBC" w14:textId="77777777" w:rsidR="004C1AB0" w:rsidRPr="00EE7934" w:rsidRDefault="004C1AB0" w:rsidP="004C1AB0">
      <w:pPr>
        <w:jc w:val="both"/>
        <w:rPr>
          <w:color w:val="4F81BD" w:themeColor="accent1"/>
        </w:rPr>
      </w:pPr>
      <w:r w:rsidRPr="00EE7934">
        <w:rPr>
          <w:color w:val="4F81BD" w:themeColor="accent1"/>
        </w:rPr>
        <w:t xml:space="preserve">Ce contingent annuel est le suivant : </w:t>
      </w:r>
    </w:p>
    <w:p w14:paraId="135C459F" w14:textId="77777777" w:rsidR="004C1AB0" w:rsidRPr="00EE7934" w:rsidRDefault="004C1AB0" w:rsidP="004C1AB0">
      <w:pPr>
        <w:spacing w:after="0"/>
        <w:jc w:val="both"/>
        <w:rPr>
          <w:color w:val="4F81BD" w:themeColor="accent1"/>
        </w:rPr>
      </w:pPr>
      <w:r w:rsidRPr="00EE7934">
        <w:rPr>
          <w:color w:val="4F81BD" w:themeColor="accent1"/>
        </w:rPr>
        <w:t>Choisir dans la liste :</w:t>
      </w:r>
    </w:p>
    <w:p w14:paraId="55E798C3" w14:textId="77777777" w:rsidR="004C1AB0" w:rsidRPr="00EE7934" w:rsidRDefault="004C1AB0" w:rsidP="004C1AB0">
      <w:pPr>
        <w:pStyle w:val="Paragraphedeliste"/>
        <w:numPr>
          <w:ilvl w:val="0"/>
          <w:numId w:val="1"/>
        </w:numPr>
        <w:spacing w:after="0"/>
        <w:jc w:val="both"/>
        <w:rPr>
          <w:color w:val="4F81BD" w:themeColor="accent1"/>
        </w:rPr>
      </w:pPr>
      <w:r w:rsidRPr="00EE7934">
        <w:rPr>
          <w:color w:val="4F81BD" w:themeColor="accent1"/>
        </w:rPr>
        <w:t>Collectivités de 50 à 199 agents : 2.5 jours pour le secrétaire du comité et 2 jours pour les autres représentants ;</w:t>
      </w:r>
    </w:p>
    <w:p w14:paraId="30DC4CEE" w14:textId="77777777" w:rsidR="004C1AB0" w:rsidRPr="00EE7934" w:rsidRDefault="004C1AB0" w:rsidP="004C1AB0">
      <w:pPr>
        <w:pStyle w:val="Paragraphedeliste"/>
        <w:numPr>
          <w:ilvl w:val="0"/>
          <w:numId w:val="1"/>
        </w:numPr>
        <w:jc w:val="both"/>
        <w:rPr>
          <w:color w:val="4F81BD" w:themeColor="accent1"/>
        </w:rPr>
      </w:pPr>
      <w:r w:rsidRPr="00EE7934">
        <w:rPr>
          <w:color w:val="4F81BD" w:themeColor="accent1"/>
        </w:rPr>
        <w:t>Collectivités de 200 à 499 agents : 4 jours pour le secrétaire du comité et 3 jours pour les autres représentants ;</w:t>
      </w:r>
    </w:p>
    <w:p w14:paraId="0E800302" w14:textId="77777777" w:rsidR="004C1AB0" w:rsidRPr="00EE7934" w:rsidRDefault="004C1AB0" w:rsidP="004C1AB0">
      <w:pPr>
        <w:pStyle w:val="Paragraphedeliste"/>
        <w:numPr>
          <w:ilvl w:val="0"/>
          <w:numId w:val="1"/>
        </w:numPr>
        <w:jc w:val="both"/>
        <w:rPr>
          <w:color w:val="4F81BD" w:themeColor="accent1"/>
        </w:rPr>
      </w:pPr>
      <w:r w:rsidRPr="00EE7934">
        <w:rPr>
          <w:color w:val="4F81BD" w:themeColor="accent1"/>
        </w:rPr>
        <w:t>Collectivités de 500 à 1499 agents : 6.5 jours pour le secrétaire du comité et 5 jours pour les autres représentants.</w:t>
      </w:r>
    </w:p>
    <w:p w14:paraId="60000E36" w14:textId="77777777" w:rsidR="004C1AB0" w:rsidRPr="00EE7934" w:rsidRDefault="004C1AB0" w:rsidP="004C1AB0">
      <w:pPr>
        <w:pStyle w:val="Paragraphedeliste"/>
        <w:numPr>
          <w:ilvl w:val="0"/>
          <w:numId w:val="1"/>
        </w:numPr>
        <w:jc w:val="both"/>
        <w:rPr>
          <w:color w:val="4F81BD" w:themeColor="accent1"/>
        </w:rPr>
      </w:pPr>
      <w:r w:rsidRPr="00EE7934">
        <w:rPr>
          <w:color w:val="4F81BD" w:themeColor="accent1"/>
        </w:rPr>
        <w:t>Collectivités de 1500 à 4999 agents : 12.5 jours pour le secrétaire du comité et 10 jours pour les autres représentants.</w:t>
      </w:r>
    </w:p>
    <w:p w14:paraId="647468FF" w14:textId="60ECEE21" w:rsidR="008120F4" w:rsidRDefault="008120F4">
      <w:pPr>
        <w:rPr>
          <w:i/>
          <w:color w:val="FF0000"/>
        </w:rPr>
      </w:pPr>
      <w:r>
        <w:rPr>
          <w:i/>
          <w:color w:val="FF0000"/>
        </w:rPr>
        <w:br w:type="page"/>
      </w:r>
    </w:p>
    <w:p w14:paraId="7C784C9D" w14:textId="77777777" w:rsidR="008120F4" w:rsidRDefault="008120F4" w:rsidP="008120F4">
      <w:pPr>
        <w:pStyle w:val="Paragraphedeliste"/>
        <w:jc w:val="both"/>
        <w:rPr>
          <w:i/>
          <w:color w:val="FF0000"/>
        </w:rPr>
      </w:pPr>
    </w:p>
    <w:p w14:paraId="7D2E0714" w14:textId="1C0E1CD2" w:rsidR="004C1AB0" w:rsidRPr="00592D8A" w:rsidRDefault="004C1AB0" w:rsidP="004C1AB0">
      <w:pPr>
        <w:jc w:val="both"/>
        <w:rPr>
          <w:i/>
          <w:color w:val="FF0000"/>
        </w:rPr>
      </w:pPr>
      <w:r w:rsidRPr="009A36C1">
        <w:rPr>
          <w:noProof/>
          <w:u w:val="single"/>
          <w:lang w:eastAsia="fr-FR"/>
        </w:rPr>
        <mc:AlternateContent>
          <mc:Choice Requires="wps">
            <w:drawing>
              <wp:anchor distT="0" distB="0" distL="114300" distR="114300" simplePos="0" relativeHeight="251779072" behindDoc="0" locked="0" layoutInCell="1" allowOverlap="1" wp14:anchorId="6535AEA5" wp14:editId="5779D279">
                <wp:simplePos x="0" y="0"/>
                <wp:positionH relativeFrom="column">
                  <wp:posOffset>-823595</wp:posOffset>
                </wp:positionH>
                <wp:positionV relativeFrom="paragraph">
                  <wp:posOffset>54610</wp:posOffset>
                </wp:positionV>
                <wp:extent cx="716915" cy="406400"/>
                <wp:effectExtent l="0" t="0" r="6985" b="0"/>
                <wp:wrapNone/>
                <wp:docPr id="21" name="Rectangle 21"/>
                <wp:cNvGraphicFramePr/>
                <a:graphic xmlns:a="http://schemas.openxmlformats.org/drawingml/2006/main">
                  <a:graphicData uri="http://schemas.microsoft.com/office/word/2010/wordprocessingShape">
                    <wps:wsp>
                      <wps:cNvSpPr/>
                      <wps:spPr>
                        <a:xfrm>
                          <a:off x="0" y="0"/>
                          <a:ext cx="716915" cy="406400"/>
                        </a:xfrm>
                        <a:prstGeom prst="rect">
                          <a:avLst/>
                        </a:prstGeom>
                        <a:solidFill>
                          <a:sysClr val="window" lastClr="FFFFFF">
                            <a:lumMod val="85000"/>
                          </a:sysClr>
                        </a:solidFill>
                        <a:ln w="25400" cap="flat" cmpd="sng" algn="ctr">
                          <a:noFill/>
                          <a:prstDash val="solid"/>
                        </a:ln>
                        <a:effectLst/>
                      </wps:spPr>
                      <wps:txbx>
                        <w:txbxContent>
                          <w:p w14:paraId="3D5477A4" w14:textId="77777777" w:rsidR="004C1AB0" w:rsidRDefault="004C1AB0" w:rsidP="004C1AB0">
                            <w:pPr>
                              <w:spacing w:after="0" w:line="240" w:lineRule="auto"/>
                              <w:jc w:val="right"/>
                              <w:rPr>
                                <w:color w:val="1F497D" w:themeColor="text2"/>
                                <w:sz w:val="10"/>
                                <w:szCs w:val="10"/>
                                <w:lang w:val="en-US"/>
                              </w:rPr>
                            </w:pPr>
                            <w:r>
                              <w:rPr>
                                <w:color w:val="1F497D" w:themeColor="text2"/>
                                <w:sz w:val="10"/>
                                <w:szCs w:val="10"/>
                                <w:lang w:val="en-US"/>
                              </w:rPr>
                              <w:t xml:space="preserve">Note information DGCL </w:t>
                            </w:r>
                          </w:p>
                          <w:p w14:paraId="6C7EB24E" w14:textId="77777777" w:rsidR="004C1AB0" w:rsidRDefault="004C1AB0" w:rsidP="004C1AB0">
                            <w:pPr>
                              <w:spacing w:line="240" w:lineRule="auto"/>
                              <w:jc w:val="right"/>
                              <w:rPr>
                                <w:color w:val="1F497D" w:themeColor="text2"/>
                                <w:sz w:val="10"/>
                                <w:szCs w:val="10"/>
                                <w:lang w:val="en-US"/>
                              </w:rPr>
                            </w:pPr>
                            <w:proofErr w:type="gramStart"/>
                            <w:r>
                              <w:rPr>
                                <w:color w:val="1F497D" w:themeColor="text2"/>
                                <w:sz w:val="10"/>
                                <w:szCs w:val="10"/>
                                <w:lang w:val="en-US"/>
                              </w:rPr>
                              <w:t>n</w:t>
                            </w:r>
                            <w:proofErr w:type="gramEnd"/>
                            <w:r>
                              <w:rPr>
                                <w:color w:val="1F497D" w:themeColor="text2"/>
                                <w:sz w:val="10"/>
                                <w:szCs w:val="10"/>
                                <w:lang w:val="en-US"/>
                              </w:rPr>
                              <w:t>° ARCB1632468N</w:t>
                            </w:r>
                          </w:p>
                          <w:p w14:paraId="538B5179" w14:textId="77777777" w:rsidR="004C1AB0" w:rsidRPr="00B96C4B" w:rsidRDefault="004C1AB0" w:rsidP="004C1AB0">
                            <w:pPr>
                              <w:spacing w:line="240" w:lineRule="auto"/>
                              <w:jc w:val="right"/>
                              <w:rPr>
                                <w:color w:val="1F497D" w:themeColor="text2"/>
                                <w:sz w:val="10"/>
                                <w:szCs w:val="10"/>
                                <w:lang w:val="en-US"/>
                              </w:rPr>
                            </w:pPr>
                          </w:p>
                          <w:p w14:paraId="22C1619B" w14:textId="77777777" w:rsidR="004C1AB0" w:rsidRPr="00B96C4B" w:rsidRDefault="004C1AB0" w:rsidP="004C1AB0">
                            <w:pPr>
                              <w:spacing w:line="240" w:lineRule="auto"/>
                              <w:rPr>
                                <w:color w:val="1F497D" w:themeColor="text2"/>
                                <w:sz w:val="12"/>
                                <w:szCs w:val="12"/>
                                <w:lang w:val="en-US"/>
                              </w:rPr>
                            </w:pPr>
                          </w:p>
                          <w:p w14:paraId="6FCA3832" w14:textId="77777777" w:rsidR="004C1AB0" w:rsidRPr="00B96C4B" w:rsidRDefault="004C1AB0" w:rsidP="004C1AB0">
                            <w:pPr>
                              <w:spacing w:line="240" w:lineRule="auto"/>
                              <w:rPr>
                                <w:color w:val="1F497D" w:themeColor="text2"/>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5AEA5" id="Rectangle 21" o:spid="_x0000_s1063" style="position:absolute;left:0;text-align:left;margin-left:-64.85pt;margin-top:4.3pt;width:56.45pt;height:3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" fillcolor="#d9d9d9" stroked="f" strokeweight="2pt">
                <v:textbox>
                  <w:txbxContent>
                    <w:p w14:paraId="3D5477A4" w14:textId="77777777" w:rsidR="004C1AB0" w:rsidRDefault="004C1AB0" w:rsidP="004C1AB0">
                      <w:pPr>
                        <w:spacing w:after="0" w:line="240" w:lineRule="auto"/>
                        <w:jc w:val="right"/>
                        <w:rPr>
                          <w:color w:val="1F497D" w:themeColor="text2"/>
                          <w:sz w:val="10"/>
                          <w:szCs w:val="10"/>
                          <w:lang w:val="en-US"/>
                        </w:rPr>
                      </w:pPr>
                      <w:r>
                        <w:rPr>
                          <w:color w:val="1F497D" w:themeColor="text2"/>
                          <w:sz w:val="10"/>
                          <w:szCs w:val="10"/>
                          <w:lang w:val="en-US"/>
                        </w:rPr>
                        <w:t xml:space="preserve">Note information DGCL </w:t>
                      </w:r>
                    </w:p>
                    <w:p w14:paraId="6C7EB24E" w14:textId="77777777" w:rsidR="004C1AB0" w:rsidRDefault="004C1AB0" w:rsidP="004C1AB0">
                      <w:pPr>
                        <w:spacing w:line="240" w:lineRule="auto"/>
                        <w:jc w:val="right"/>
                        <w:rPr>
                          <w:color w:val="1F497D" w:themeColor="text2"/>
                          <w:sz w:val="10"/>
                          <w:szCs w:val="10"/>
                          <w:lang w:val="en-US"/>
                        </w:rPr>
                      </w:pPr>
                      <w:r>
                        <w:rPr>
                          <w:color w:val="1F497D" w:themeColor="text2"/>
                          <w:sz w:val="10"/>
                          <w:szCs w:val="10"/>
                          <w:lang w:val="en-US"/>
                        </w:rPr>
                        <w:t>n° ARCB1632468N</w:t>
                      </w:r>
                    </w:p>
                    <w:p w14:paraId="538B5179" w14:textId="77777777" w:rsidR="004C1AB0" w:rsidRPr="00B96C4B" w:rsidRDefault="004C1AB0" w:rsidP="004C1AB0">
                      <w:pPr>
                        <w:spacing w:line="240" w:lineRule="auto"/>
                        <w:jc w:val="right"/>
                        <w:rPr>
                          <w:color w:val="1F497D" w:themeColor="text2"/>
                          <w:sz w:val="10"/>
                          <w:szCs w:val="10"/>
                          <w:lang w:val="en-US"/>
                        </w:rPr>
                      </w:pPr>
                    </w:p>
                    <w:p w14:paraId="22C1619B" w14:textId="77777777" w:rsidR="004C1AB0" w:rsidRPr="00B96C4B" w:rsidRDefault="004C1AB0" w:rsidP="004C1AB0">
                      <w:pPr>
                        <w:spacing w:line="240" w:lineRule="auto"/>
                        <w:rPr>
                          <w:color w:val="1F497D" w:themeColor="text2"/>
                          <w:sz w:val="12"/>
                          <w:szCs w:val="12"/>
                          <w:lang w:val="en-US"/>
                        </w:rPr>
                      </w:pPr>
                    </w:p>
                    <w:p w14:paraId="6FCA3832" w14:textId="77777777" w:rsidR="004C1AB0" w:rsidRPr="00B96C4B" w:rsidRDefault="004C1AB0" w:rsidP="004C1AB0">
                      <w:pPr>
                        <w:spacing w:line="240" w:lineRule="auto"/>
                        <w:rPr>
                          <w:color w:val="1F497D" w:themeColor="text2"/>
                          <w:sz w:val="12"/>
                          <w:szCs w:val="12"/>
                          <w:lang w:val="en-US"/>
                        </w:rPr>
                      </w:pPr>
                    </w:p>
                  </w:txbxContent>
                </v:textbox>
              </v:rect>
            </w:pict>
          </mc:Fallback>
        </mc:AlternateContent>
      </w:r>
      <w:r w:rsidRPr="009A36C1">
        <w:rPr>
          <w:i/>
          <w:u w:val="single"/>
        </w:rPr>
        <w:t>Art.</w:t>
      </w:r>
      <w:r w:rsidR="008120F4">
        <w:rPr>
          <w:i/>
          <w:u w:val="single"/>
        </w:rPr>
        <w:t>40</w:t>
      </w:r>
      <w:r w:rsidRPr="009A36C1">
        <w:rPr>
          <w:i/>
          <w:u w:val="single"/>
        </w:rPr>
        <w:t xml:space="preserve"> : </w:t>
      </w:r>
      <w:r w:rsidRPr="00EE7934">
        <w:rPr>
          <w:i/>
          <w:color w:val="808080" w:themeColor="background1" w:themeShade="80"/>
        </w:rPr>
        <w:t xml:space="preserve">Dans la mesure du possible, l’utilisation du contingent est programmée par période de 6 à 12 mois. En l’absence de programmation, la demande d’autorisation d’absence devra être présentée à l’autorité territoriale au-moins 3 jours à l’avance. </w:t>
      </w:r>
    </w:p>
    <w:p w14:paraId="69D285D2" w14:textId="6BAEE21C" w:rsidR="004C1AB0" w:rsidRDefault="004C1AB0" w:rsidP="004C1AB0">
      <w:pPr>
        <w:jc w:val="both"/>
        <w:rPr>
          <w:i/>
          <w:color w:val="808080" w:themeColor="background1" w:themeShade="80"/>
          <w:u w:val="single"/>
        </w:rPr>
      </w:pPr>
      <w:r w:rsidRPr="00592D8A">
        <w:rPr>
          <w:i/>
          <w:color w:val="808080" w:themeColor="background1" w:themeShade="80"/>
          <w:u w:val="single"/>
        </w:rPr>
        <w:t xml:space="preserve">Récapitulatif des autorisations d’absence accordées aux représentants du personnel du </w:t>
      </w:r>
      <w:r w:rsidR="005243F0">
        <w:rPr>
          <w:i/>
          <w:color w:val="808080" w:themeColor="background1" w:themeShade="80"/>
          <w:u w:val="single"/>
        </w:rPr>
        <w:t>comité social territorial en l’absence de formation spécialisée</w:t>
      </w:r>
    </w:p>
    <w:tbl>
      <w:tblPr>
        <w:tblStyle w:val="Grilledutableau"/>
        <w:tblW w:w="0" w:type="auto"/>
        <w:tblLook w:val="04A0" w:firstRow="1" w:lastRow="0" w:firstColumn="1" w:lastColumn="0" w:noHBand="0" w:noVBand="1"/>
      </w:tblPr>
      <w:tblGrid>
        <w:gridCol w:w="1848"/>
        <w:gridCol w:w="1111"/>
        <w:gridCol w:w="1431"/>
        <w:gridCol w:w="1757"/>
        <w:gridCol w:w="1393"/>
        <w:gridCol w:w="1522"/>
      </w:tblGrid>
      <w:tr w:rsidR="00F656B5" w14:paraId="25762C37" w14:textId="77777777" w:rsidTr="00243115">
        <w:tc>
          <w:tcPr>
            <w:tcW w:w="1951" w:type="dxa"/>
          </w:tcPr>
          <w:p w14:paraId="56592338" w14:textId="77777777" w:rsidR="005243F0" w:rsidRPr="00390E3B" w:rsidRDefault="005243F0" w:rsidP="00243115">
            <w:pPr>
              <w:jc w:val="center"/>
              <w:rPr>
                <w:i/>
                <w:color w:val="808080" w:themeColor="background1" w:themeShade="80"/>
                <w:sz w:val="20"/>
                <w:szCs w:val="20"/>
              </w:rPr>
            </w:pPr>
            <w:r w:rsidRPr="00390E3B">
              <w:rPr>
                <w:i/>
                <w:color w:val="808080" w:themeColor="background1" w:themeShade="80"/>
                <w:sz w:val="20"/>
                <w:szCs w:val="20"/>
              </w:rPr>
              <w:t>Type d’absence</w:t>
            </w:r>
          </w:p>
        </w:tc>
        <w:tc>
          <w:tcPr>
            <w:tcW w:w="1113" w:type="dxa"/>
          </w:tcPr>
          <w:p w14:paraId="34A90571" w14:textId="77777777" w:rsidR="005243F0" w:rsidRPr="00390E3B" w:rsidRDefault="005243F0" w:rsidP="00243115">
            <w:pPr>
              <w:jc w:val="center"/>
              <w:rPr>
                <w:i/>
                <w:color w:val="808080" w:themeColor="background1" w:themeShade="80"/>
                <w:sz w:val="20"/>
                <w:szCs w:val="20"/>
              </w:rPr>
            </w:pPr>
            <w:r w:rsidRPr="00390E3B">
              <w:rPr>
                <w:i/>
                <w:color w:val="808080" w:themeColor="background1" w:themeShade="80"/>
                <w:sz w:val="20"/>
                <w:szCs w:val="20"/>
              </w:rPr>
              <w:t>Références</w:t>
            </w:r>
          </w:p>
        </w:tc>
        <w:tc>
          <w:tcPr>
            <w:tcW w:w="1439" w:type="dxa"/>
          </w:tcPr>
          <w:p w14:paraId="5342A1AE" w14:textId="77777777" w:rsidR="005243F0" w:rsidRPr="00390E3B" w:rsidRDefault="005243F0" w:rsidP="00243115">
            <w:pPr>
              <w:jc w:val="center"/>
              <w:rPr>
                <w:i/>
                <w:color w:val="808080" w:themeColor="background1" w:themeShade="80"/>
                <w:sz w:val="20"/>
                <w:szCs w:val="20"/>
              </w:rPr>
            </w:pPr>
            <w:r w:rsidRPr="00390E3B">
              <w:rPr>
                <w:i/>
                <w:color w:val="808080" w:themeColor="background1" w:themeShade="80"/>
                <w:sz w:val="20"/>
                <w:szCs w:val="20"/>
              </w:rPr>
              <w:t>Type d’autorisation d’absence</w:t>
            </w:r>
          </w:p>
        </w:tc>
        <w:tc>
          <w:tcPr>
            <w:tcW w:w="1842" w:type="dxa"/>
          </w:tcPr>
          <w:p w14:paraId="3E41840D" w14:textId="77777777" w:rsidR="005243F0" w:rsidRPr="00390E3B" w:rsidRDefault="005243F0" w:rsidP="00243115">
            <w:pPr>
              <w:jc w:val="center"/>
              <w:rPr>
                <w:i/>
                <w:color w:val="808080" w:themeColor="background1" w:themeShade="80"/>
                <w:sz w:val="20"/>
                <w:szCs w:val="20"/>
              </w:rPr>
            </w:pPr>
            <w:r w:rsidRPr="00390E3B">
              <w:rPr>
                <w:i/>
                <w:color w:val="808080" w:themeColor="background1" w:themeShade="80"/>
                <w:sz w:val="20"/>
                <w:szCs w:val="20"/>
              </w:rPr>
              <w:t>Durée</w:t>
            </w:r>
          </w:p>
        </w:tc>
        <w:tc>
          <w:tcPr>
            <w:tcW w:w="1418" w:type="dxa"/>
          </w:tcPr>
          <w:p w14:paraId="7273B984" w14:textId="77777777" w:rsidR="005243F0" w:rsidRPr="00390E3B" w:rsidRDefault="005243F0" w:rsidP="00243115">
            <w:pPr>
              <w:jc w:val="center"/>
              <w:rPr>
                <w:i/>
                <w:color w:val="808080" w:themeColor="background1" w:themeShade="80"/>
                <w:sz w:val="20"/>
                <w:szCs w:val="20"/>
              </w:rPr>
            </w:pPr>
            <w:r w:rsidRPr="00390E3B">
              <w:rPr>
                <w:i/>
                <w:color w:val="808080" w:themeColor="background1" w:themeShade="80"/>
                <w:sz w:val="20"/>
                <w:szCs w:val="20"/>
              </w:rPr>
              <w:t>Modalités</w:t>
            </w:r>
          </w:p>
        </w:tc>
        <w:tc>
          <w:tcPr>
            <w:tcW w:w="1525" w:type="dxa"/>
          </w:tcPr>
          <w:p w14:paraId="5CA0F224" w14:textId="77777777" w:rsidR="005243F0" w:rsidRPr="00390E3B" w:rsidRDefault="005243F0" w:rsidP="00243115">
            <w:pPr>
              <w:jc w:val="center"/>
              <w:rPr>
                <w:i/>
                <w:color w:val="808080" w:themeColor="background1" w:themeShade="80"/>
                <w:sz w:val="20"/>
                <w:szCs w:val="20"/>
              </w:rPr>
            </w:pPr>
            <w:r w:rsidRPr="00390E3B">
              <w:rPr>
                <w:i/>
                <w:color w:val="808080" w:themeColor="background1" w:themeShade="80"/>
                <w:sz w:val="20"/>
                <w:szCs w:val="20"/>
              </w:rPr>
              <w:t>Programmation</w:t>
            </w:r>
          </w:p>
        </w:tc>
      </w:tr>
      <w:tr w:rsidR="00F656B5" w14:paraId="6279860A" w14:textId="77777777" w:rsidTr="00243115">
        <w:tc>
          <w:tcPr>
            <w:tcW w:w="1951" w:type="dxa"/>
          </w:tcPr>
          <w:p w14:paraId="418B0B5A"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 xml:space="preserve">Réunions </w:t>
            </w:r>
            <w:r>
              <w:rPr>
                <w:i/>
                <w:color w:val="808080" w:themeColor="background1" w:themeShade="80"/>
                <w:sz w:val="20"/>
                <w:szCs w:val="20"/>
              </w:rPr>
              <w:t>de la FS</w:t>
            </w:r>
          </w:p>
        </w:tc>
        <w:tc>
          <w:tcPr>
            <w:tcW w:w="1113" w:type="dxa"/>
          </w:tcPr>
          <w:p w14:paraId="0E3F5F94"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85</w:t>
            </w:r>
            <w:r w:rsidRPr="00390E3B">
              <w:rPr>
                <w:i/>
                <w:color w:val="808080" w:themeColor="background1" w:themeShade="80"/>
                <w:sz w:val="20"/>
                <w:szCs w:val="20"/>
              </w:rPr>
              <w:t xml:space="preserve"> Décret n°</w:t>
            </w:r>
            <w:r>
              <w:rPr>
                <w:i/>
                <w:color w:val="808080" w:themeColor="background1" w:themeShade="80"/>
                <w:sz w:val="20"/>
                <w:szCs w:val="20"/>
              </w:rPr>
              <w:t>2021-571</w:t>
            </w:r>
          </w:p>
        </w:tc>
        <w:tc>
          <w:tcPr>
            <w:tcW w:w="1439" w:type="dxa"/>
          </w:tcPr>
          <w:p w14:paraId="3042691D"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Non contingentées</w:t>
            </w:r>
          </w:p>
        </w:tc>
        <w:tc>
          <w:tcPr>
            <w:tcW w:w="1842" w:type="dxa"/>
          </w:tcPr>
          <w:p w14:paraId="7EC747C9"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 xml:space="preserve">Temps réunion *2 (pour préparation et compte-rendu) </w:t>
            </w:r>
          </w:p>
        </w:tc>
        <w:tc>
          <w:tcPr>
            <w:tcW w:w="1418" w:type="dxa"/>
          </w:tcPr>
          <w:p w14:paraId="3E19EA72"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Convocation ou document informant de la réunion</w:t>
            </w:r>
          </w:p>
        </w:tc>
        <w:tc>
          <w:tcPr>
            <w:tcW w:w="1525" w:type="dxa"/>
          </w:tcPr>
          <w:p w14:paraId="0343FE25"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Oui</w:t>
            </w:r>
          </w:p>
        </w:tc>
      </w:tr>
      <w:tr w:rsidR="00F656B5" w14:paraId="2227A2F6" w14:textId="77777777" w:rsidTr="00243115">
        <w:tc>
          <w:tcPr>
            <w:tcW w:w="1951" w:type="dxa"/>
          </w:tcPr>
          <w:p w14:paraId="6B181B1A"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Enquêtes AT/MP</w:t>
            </w:r>
          </w:p>
        </w:tc>
        <w:tc>
          <w:tcPr>
            <w:tcW w:w="1113" w:type="dxa"/>
          </w:tcPr>
          <w:p w14:paraId="16D4B3C0"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65/97</w:t>
            </w:r>
            <w:r w:rsidRPr="00390E3B">
              <w:rPr>
                <w:i/>
                <w:color w:val="808080" w:themeColor="background1" w:themeShade="80"/>
                <w:sz w:val="20"/>
                <w:szCs w:val="20"/>
              </w:rPr>
              <w:t xml:space="preserve"> Décret n°</w:t>
            </w:r>
            <w:r>
              <w:rPr>
                <w:i/>
                <w:color w:val="808080" w:themeColor="background1" w:themeShade="80"/>
                <w:sz w:val="20"/>
                <w:szCs w:val="20"/>
              </w:rPr>
              <w:t>2021-571</w:t>
            </w:r>
          </w:p>
        </w:tc>
        <w:tc>
          <w:tcPr>
            <w:tcW w:w="1439" w:type="dxa"/>
          </w:tcPr>
          <w:p w14:paraId="7900979A"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Non contingentées</w:t>
            </w:r>
          </w:p>
        </w:tc>
        <w:tc>
          <w:tcPr>
            <w:tcW w:w="1842" w:type="dxa"/>
          </w:tcPr>
          <w:p w14:paraId="26C4DA65"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Temps de l’enquête et de rédaction du compte-rendu</w:t>
            </w:r>
          </w:p>
        </w:tc>
        <w:tc>
          <w:tcPr>
            <w:tcW w:w="1418" w:type="dxa"/>
          </w:tcPr>
          <w:p w14:paraId="68FB1A73" w14:textId="77777777" w:rsidR="005243F0" w:rsidRPr="00390E3B" w:rsidRDefault="005243F0" w:rsidP="00243115">
            <w:pPr>
              <w:rPr>
                <w:i/>
                <w:color w:val="808080" w:themeColor="background1" w:themeShade="80"/>
                <w:sz w:val="20"/>
                <w:szCs w:val="20"/>
              </w:rPr>
            </w:pPr>
          </w:p>
        </w:tc>
        <w:tc>
          <w:tcPr>
            <w:tcW w:w="1525" w:type="dxa"/>
          </w:tcPr>
          <w:p w14:paraId="04328BBE" w14:textId="77777777" w:rsidR="005243F0" w:rsidRPr="00390E3B" w:rsidRDefault="005243F0" w:rsidP="00243115">
            <w:pPr>
              <w:rPr>
                <w:i/>
                <w:color w:val="808080" w:themeColor="background1" w:themeShade="80"/>
                <w:sz w:val="20"/>
                <w:szCs w:val="20"/>
              </w:rPr>
            </w:pPr>
          </w:p>
        </w:tc>
      </w:tr>
      <w:tr w:rsidR="00F656B5" w14:paraId="5E366DDE" w14:textId="77777777" w:rsidTr="00243115">
        <w:tc>
          <w:tcPr>
            <w:tcW w:w="1951" w:type="dxa"/>
          </w:tcPr>
          <w:p w14:paraId="65A36DEA"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Recherche de mesures préventives en cas d’urgence</w:t>
            </w:r>
          </w:p>
          <w:p w14:paraId="49BC8CD7"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w:t>
            </w:r>
            <w:r>
              <w:rPr>
                <w:i/>
                <w:color w:val="808080" w:themeColor="background1" w:themeShade="80"/>
                <w:sz w:val="20"/>
                <w:szCs w:val="20"/>
              </w:rPr>
              <w:t xml:space="preserve">ex : </w:t>
            </w:r>
            <w:r w:rsidRPr="00390E3B">
              <w:rPr>
                <w:i/>
                <w:color w:val="808080" w:themeColor="background1" w:themeShade="80"/>
                <w:sz w:val="20"/>
                <w:szCs w:val="20"/>
              </w:rPr>
              <w:t>droit de retrait)</w:t>
            </w:r>
          </w:p>
        </w:tc>
        <w:tc>
          <w:tcPr>
            <w:tcW w:w="1113" w:type="dxa"/>
          </w:tcPr>
          <w:p w14:paraId="6173DDFC" w14:textId="77777777" w:rsidR="005243F0" w:rsidRDefault="005243F0" w:rsidP="00243115">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68/97</w:t>
            </w:r>
          </w:p>
          <w:p w14:paraId="3517EA22"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Décret n°</w:t>
            </w:r>
            <w:r>
              <w:rPr>
                <w:i/>
                <w:color w:val="808080" w:themeColor="background1" w:themeShade="80"/>
                <w:sz w:val="20"/>
                <w:szCs w:val="20"/>
              </w:rPr>
              <w:t>2021-571</w:t>
            </w:r>
          </w:p>
        </w:tc>
        <w:tc>
          <w:tcPr>
            <w:tcW w:w="1439" w:type="dxa"/>
          </w:tcPr>
          <w:p w14:paraId="717DEF2B"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Non contingentées</w:t>
            </w:r>
          </w:p>
        </w:tc>
        <w:tc>
          <w:tcPr>
            <w:tcW w:w="1842" w:type="dxa"/>
          </w:tcPr>
          <w:p w14:paraId="074D3624"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Temps nécessaire à la recherche</w:t>
            </w:r>
          </w:p>
        </w:tc>
        <w:tc>
          <w:tcPr>
            <w:tcW w:w="1418" w:type="dxa"/>
          </w:tcPr>
          <w:p w14:paraId="3822BDBF" w14:textId="77777777" w:rsidR="005243F0" w:rsidRPr="00390E3B" w:rsidRDefault="005243F0" w:rsidP="00243115">
            <w:pPr>
              <w:rPr>
                <w:i/>
                <w:color w:val="808080" w:themeColor="background1" w:themeShade="80"/>
                <w:sz w:val="20"/>
                <w:szCs w:val="20"/>
              </w:rPr>
            </w:pPr>
          </w:p>
        </w:tc>
        <w:tc>
          <w:tcPr>
            <w:tcW w:w="1525" w:type="dxa"/>
          </w:tcPr>
          <w:p w14:paraId="27D62AD8" w14:textId="77777777" w:rsidR="005243F0" w:rsidRPr="00390E3B" w:rsidRDefault="005243F0" w:rsidP="00243115">
            <w:pPr>
              <w:rPr>
                <w:i/>
                <w:color w:val="808080" w:themeColor="background1" w:themeShade="80"/>
                <w:sz w:val="20"/>
                <w:szCs w:val="20"/>
              </w:rPr>
            </w:pPr>
          </w:p>
        </w:tc>
      </w:tr>
      <w:tr w:rsidR="00F656B5" w14:paraId="732CCDF6" w14:textId="77777777" w:rsidTr="00243115">
        <w:tc>
          <w:tcPr>
            <w:tcW w:w="1951" w:type="dxa"/>
          </w:tcPr>
          <w:p w14:paraId="6921CFD6"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Visites de site</w:t>
            </w:r>
          </w:p>
        </w:tc>
        <w:tc>
          <w:tcPr>
            <w:tcW w:w="1113" w:type="dxa"/>
          </w:tcPr>
          <w:p w14:paraId="512F3E0D" w14:textId="77777777" w:rsidR="005243F0" w:rsidRDefault="005243F0" w:rsidP="00243115">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64/96</w:t>
            </w:r>
          </w:p>
          <w:p w14:paraId="1C6C557D"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Décret n°</w:t>
            </w:r>
            <w:r>
              <w:rPr>
                <w:i/>
                <w:color w:val="808080" w:themeColor="background1" w:themeShade="80"/>
                <w:sz w:val="20"/>
                <w:szCs w:val="20"/>
              </w:rPr>
              <w:t>2021-571</w:t>
            </w:r>
          </w:p>
        </w:tc>
        <w:tc>
          <w:tcPr>
            <w:tcW w:w="1439" w:type="dxa"/>
          </w:tcPr>
          <w:p w14:paraId="03184AF2" w14:textId="2351867B" w:rsidR="005243F0" w:rsidRPr="00390E3B" w:rsidRDefault="005243F0" w:rsidP="00F656B5">
            <w:pPr>
              <w:rPr>
                <w:i/>
                <w:color w:val="808080" w:themeColor="background1" w:themeShade="80"/>
                <w:sz w:val="20"/>
                <w:szCs w:val="20"/>
              </w:rPr>
            </w:pPr>
            <w:r w:rsidRPr="00F656B5">
              <w:rPr>
                <w:i/>
                <w:color w:val="808080" w:themeColor="background1" w:themeShade="80"/>
                <w:sz w:val="20"/>
                <w:szCs w:val="20"/>
              </w:rPr>
              <w:t>Non contingentées</w:t>
            </w:r>
          </w:p>
        </w:tc>
        <w:tc>
          <w:tcPr>
            <w:tcW w:w="1842" w:type="dxa"/>
          </w:tcPr>
          <w:p w14:paraId="55FFD1AC"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Temps nécessaire à la visite et à la rédaction du compte-rendu</w:t>
            </w:r>
          </w:p>
        </w:tc>
        <w:tc>
          <w:tcPr>
            <w:tcW w:w="1418" w:type="dxa"/>
          </w:tcPr>
          <w:p w14:paraId="521B9052" w14:textId="77777777" w:rsidR="005243F0" w:rsidRPr="00390E3B" w:rsidRDefault="005243F0" w:rsidP="00243115">
            <w:pPr>
              <w:rPr>
                <w:i/>
                <w:color w:val="808080" w:themeColor="background1" w:themeShade="80"/>
                <w:sz w:val="20"/>
                <w:szCs w:val="20"/>
              </w:rPr>
            </w:pPr>
          </w:p>
        </w:tc>
        <w:tc>
          <w:tcPr>
            <w:tcW w:w="1525" w:type="dxa"/>
          </w:tcPr>
          <w:p w14:paraId="067C8CA8"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Oui</w:t>
            </w:r>
          </w:p>
        </w:tc>
      </w:tr>
      <w:tr w:rsidR="00F656B5" w14:paraId="492BA43F" w14:textId="77777777" w:rsidTr="00243115">
        <w:tc>
          <w:tcPr>
            <w:tcW w:w="1951" w:type="dxa"/>
          </w:tcPr>
          <w:p w14:paraId="18E65AC5"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Autres missions</w:t>
            </w:r>
          </w:p>
        </w:tc>
        <w:tc>
          <w:tcPr>
            <w:tcW w:w="1113" w:type="dxa"/>
          </w:tcPr>
          <w:p w14:paraId="5834E98B"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 xml:space="preserve">Art. </w:t>
            </w:r>
            <w:r>
              <w:rPr>
                <w:i/>
                <w:color w:val="808080" w:themeColor="background1" w:themeShade="80"/>
                <w:sz w:val="20"/>
                <w:szCs w:val="20"/>
              </w:rPr>
              <w:t>96</w:t>
            </w:r>
            <w:r w:rsidRPr="00390E3B">
              <w:rPr>
                <w:i/>
                <w:color w:val="808080" w:themeColor="background1" w:themeShade="80"/>
                <w:sz w:val="20"/>
                <w:szCs w:val="20"/>
              </w:rPr>
              <w:t xml:space="preserve"> Décret n°</w:t>
            </w:r>
            <w:r>
              <w:rPr>
                <w:i/>
                <w:color w:val="808080" w:themeColor="background1" w:themeShade="80"/>
                <w:sz w:val="20"/>
                <w:szCs w:val="20"/>
              </w:rPr>
              <w:t>2021-571</w:t>
            </w:r>
          </w:p>
        </w:tc>
        <w:tc>
          <w:tcPr>
            <w:tcW w:w="1439" w:type="dxa"/>
          </w:tcPr>
          <w:p w14:paraId="00F05942"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Contingentées</w:t>
            </w:r>
          </w:p>
        </w:tc>
        <w:tc>
          <w:tcPr>
            <w:tcW w:w="1842" w:type="dxa"/>
          </w:tcPr>
          <w:p w14:paraId="1F9CF1B3"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½ jour mini</w:t>
            </w:r>
          </w:p>
        </w:tc>
        <w:tc>
          <w:tcPr>
            <w:tcW w:w="1418" w:type="dxa"/>
          </w:tcPr>
          <w:p w14:paraId="62F126C2" w14:textId="77777777" w:rsidR="005243F0" w:rsidRPr="00390E3B" w:rsidRDefault="005243F0" w:rsidP="00243115">
            <w:pPr>
              <w:rPr>
                <w:i/>
                <w:color w:val="808080" w:themeColor="background1" w:themeShade="80"/>
                <w:sz w:val="20"/>
                <w:szCs w:val="20"/>
              </w:rPr>
            </w:pPr>
          </w:p>
        </w:tc>
        <w:tc>
          <w:tcPr>
            <w:tcW w:w="1525" w:type="dxa"/>
          </w:tcPr>
          <w:p w14:paraId="5868D7CC" w14:textId="77777777" w:rsidR="005243F0" w:rsidRPr="00390E3B" w:rsidRDefault="005243F0" w:rsidP="00243115">
            <w:pPr>
              <w:rPr>
                <w:i/>
                <w:color w:val="808080" w:themeColor="background1" w:themeShade="80"/>
                <w:sz w:val="20"/>
                <w:szCs w:val="20"/>
              </w:rPr>
            </w:pPr>
            <w:r w:rsidRPr="00390E3B">
              <w:rPr>
                <w:i/>
                <w:color w:val="808080" w:themeColor="background1" w:themeShade="80"/>
                <w:sz w:val="20"/>
                <w:szCs w:val="20"/>
              </w:rPr>
              <w:t>Oui</w:t>
            </w:r>
          </w:p>
        </w:tc>
      </w:tr>
    </w:tbl>
    <w:p w14:paraId="115577B3" w14:textId="77777777" w:rsidR="005243F0" w:rsidRDefault="005243F0" w:rsidP="004C1AB0">
      <w:pPr>
        <w:jc w:val="both"/>
        <w:rPr>
          <w:i/>
          <w:color w:val="808080" w:themeColor="background1" w:themeShade="80"/>
          <w:u w:val="single"/>
        </w:rPr>
      </w:pPr>
    </w:p>
    <w:p w14:paraId="7A41527C" w14:textId="77777777" w:rsidR="002D1881" w:rsidRDefault="002D1881" w:rsidP="00BE24E1">
      <w:pPr>
        <w:jc w:val="both"/>
        <w:rPr>
          <w:b/>
          <w:highlight w:val="lightGray"/>
          <w:u w:val="single"/>
        </w:rPr>
      </w:pPr>
    </w:p>
    <w:p w14:paraId="79254059" w14:textId="130B35AA" w:rsidR="006C16E2" w:rsidRPr="00B36010" w:rsidRDefault="00B36010" w:rsidP="00BE24E1">
      <w:pPr>
        <w:jc w:val="both"/>
        <w:rPr>
          <w:b/>
          <w:u w:val="single"/>
        </w:rPr>
      </w:pPr>
      <w:r w:rsidRPr="007A345B">
        <w:rPr>
          <w:b/>
          <w:u w:val="single"/>
        </w:rPr>
        <w:t>REVISION</w:t>
      </w:r>
      <w:r w:rsidR="007A345B" w:rsidRPr="007A345B">
        <w:rPr>
          <w:b/>
          <w:u w:val="single"/>
        </w:rPr>
        <w:t xml:space="preserve"> DU REGLEMENT INTERIEUR DU COMITE</w:t>
      </w:r>
    </w:p>
    <w:p w14:paraId="252296D6" w14:textId="658F4754" w:rsidR="00340439" w:rsidRPr="00EE7934" w:rsidRDefault="00340439" w:rsidP="00BE24E1">
      <w:pPr>
        <w:jc w:val="both"/>
        <w:rPr>
          <w:i/>
          <w:color w:val="A6A6A6" w:themeColor="background1" w:themeShade="A6"/>
          <w:u w:val="single"/>
        </w:rPr>
      </w:pPr>
      <w:r w:rsidRPr="00EE7934">
        <w:rPr>
          <w:i/>
          <w:u w:val="single"/>
        </w:rPr>
        <w:t>Art.</w:t>
      </w:r>
      <w:r w:rsidR="007A345B" w:rsidRPr="00EE7934">
        <w:rPr>
          <w:i/>
          <w:u w:val="single"/>
        </w:rPr>
        <w:t>4</w:t>
      </w:r>
      <w:r w:rsidR="008120F4" w:rsidRPr="00EE7934">
        <w:rPr>
          <w:i/>
          <w:u w:val="single"/>
        </w:rPr>
        <w:t>1</w:t>
      </w:r>
      <w:r w:rsidRPr="00EE7934">
        <w:rPr>
          <w:i/>
          <w:u w:val="single"/>
        </w:rPr>
        <w:t> :</w:t>
      </w:r>
      <w:r w:rsidRPr="00EE7934">
        <w:rPr>
          <w:i/>
        </w:rPr>
        <w:t xml:space="preserve"> </w:t>
      </w:r>
      <w:r w:rsidRPr="00EE7934">
        <w:rPr>
          <w:i/>
          <w:color w:val="A6A6A6" w:themeColor="background1" w:themeShade="A6"/>
        </w:rPr>
        <w:t xml:space="preserve">Le présent règlement </w:t>
      </w:r>
      <w:r w:rsidR="00847CC3" w:rsidRPr="00EE7934">
        <w:rPr>
          <w:i/>
          <w:color w:val="A6A6A6" w:themeColor="background1" w:themeShade="A6"/>
        </w:rPr>
        <w:t>est</w:t>
      </w:r>
      <w:r w:rsidRPr="00EE7934">
        <w:rPr>
          <w:i/>
          <w:color w:val="A6A6A6" w:themeColor="background1" w:themeShade="A6"/>
        </w:rPr>
        <w:t xml:space="preserve"> adopté par le comité à la majorité absolue de ses membres </w:t>
      </w:r>
      <w:r w:rsidR="00847CC3" w:rsidRPr="00EE7934">
        <w:rPr>
          <w:i/>
          <w:color w:val="A6A6A6" w:themeColor="background1" w:themeShade="A6"/>
        </w:rPr>
        <w:t>représentants du personnel et de la collectivité présents lors de son examen en séance</w:t>
      </w:r>
      <w:r w:rsidRPr="00EE7934">
        <w:rPr>
          <w:i/>
          <w:color w:val="A6A6A6" w:themeColor="background1" w:themeShade="A6"/>
        </w:rPr>
        <w:t>.</w:t>
      </w:r>
      <w:r w:rsidR="00B36010" w:rsidRPr="00EE7934">
        <w:rPr>
          <w:i/>
          <w:color w:val="A6A6A6" w:themeColor="background1" w:themeShade="A6"/>
        </w:rPr>
        <w:t xml:space="preserve"> Le résultat du vote est consigné dans le procès-verbal de la séance. Ce règlement</w:t>
      </w:r>
      <w:r w:rsidRPr="00EE7934">
        <w:rPr>
          <w:i/>
          <w:color w:val="A6A6A6" w:themeColor="background1" w:themeShade="A6"/>
        </w:rPr>
        <w:t xml:space="preserve"> peut faire l’objet de modifications ultérieures à la demande de la majorité de l’une ou l’autre des parties</w:t>
      </w:r>
      <w:r w:rsidR="00847CC3" w:rsidRPr="00EE7934">
        <w:rPr>
          <w:i/>
          <w:color w:val="A6A6A6" w:themeColor="background1" w:themeShade="A6"/>
        </w:rPr>
        <w:t>, ainsi qu’en cas de modification du cadre réglementaire</w:t>
      </w:r>
      <w:r w:rsidRPr="00EE7934">
        <w:rPr>
          <w:i/>
          <w:color w:val="A6A6A6" w:themeColor="background1" w:themeShade="A6"/>
        </w:rPr>
        <w:t>. Ces modifications doivent être adoptées dans les mêmes formes que le règlement initial. Après adoption, le règlement est transmis à chaque membre du comité. Il prend effet le jour de son adoption</w:t>
      </w:r>
      <w:r w:rsidR="00EE7934">
        <w:rPr>
          <w:i/>
          <w:color w:val="A6A6A6" w:themeColor="background1" w:themeShade="A6"/>
        </w:rPr>
        <w:t>.</w:t>
      </w:r>
    </w:p>
    <w:p w14:paraId="3B015700" w14:textId="77777777" w:rsidR="000B5F6E" w:rsidRPr="00847CC3" w:rsidRDefault="000B5F6E" w:rsidP="00BE24E1">
      <w:pPr>
        <w:jc w:val="both"/>
        <w:rPr>
          <w:i/>
          <w:color w:val="808080" w:themeColor="background1" w:themeShade="80"/>
          <w:u w:val="single"/>
        </w:rPr>
      </w:pPr>
    </w:p>
    <w:p w14:paraId="3D736AE0" w14:textId="77777777" w:rsidR="0011733C" w:rsidRPr="0011733C" w:rsidRDefault="0011733C" w:rsidP="0011733C">
      <w:pPr>
        <w:jc w:val="right"/>
      </w:pPr>
      <w:r w:rsidRPr="0011733C">
        <w:t xml:space="preserve">Adopté à </w:t>
      </w:r>
      <w:proofErr w:type="gramStart"/>
      <w:r w:rsidRPr="0011733C">
        <w:t>……..,</w:t>
      </w:r>
      <w:proofErr w:type="gramEnd"/>
      <w:r w:rsidRPr="0011733C">
        <w:t xml:space="preserve"> le ………….</w:t>
      </w:r>
    </w:p>
    <w:sectPr w:rsidR="0011733C" w:rsidRPr="0011733C" w:rsidSect="005D749B">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B5727" w14:textId="77777777" w:rsidR="00C65194" w:rsidRDefault="00C65194" w:rsidP="00800C4A">
      <w:pPr>
        <w:spacing w:after="0" w:line="240" w:lineRule="auto"/>
      </w:pPr>
      <w:r>
        <w:separator/>
      </w:r>
    </w:p>
  </w:endnote>
  <w:endnote w:type="continuationSeparator" w:id="0">
    <w:p w14:paraId="78A202C7" w14:textId="77777777" w:rsidR="00C65194" w:rsidRDefault="00C65194" w:rsidP="0080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7082" w14:textId="5E5668D6" w:rsidR="00694593" w:rsidRPr="00144B15" w:rsidRDefault="00694593" w:rsidP="00694593">
    <w:pPr>
      <w:pStyle w:val="Pieddepage"/>
      <w:rPr>
        <w:i/>
        <w:color w:val="808080" w:themeColor="background1" w:themeShade="80"/>
      </w:rPr>
    </w:pPr>
    <w:r w:rsidRPr="00144B15">
      <w:rPr>
        <w:i/>
        <w:color w:val="808080" w:themeColor="background1" w:themeShade="80"/>
      </w:rPr>
      <w:t>NB : les textes en grisé italique sont des propositions d’adaptation de notre part.</w:t>
    </w:r>
  </w:p>
  <w:p w14:paraId="7513BD0F" w14:textId="0C882740" w:rsidR="00694593" w:rsidRDefault="00694593">
    <w:pPr>
      <w:pStyle w:val="Pieddepage"/>
    </w:pPr>
  </w:p>
  <w:p w14:paraId="0D7A7C5E" w14:textId="77777777" w:rsidR="006326AE" w:rsidRDefault="006326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F8CC2" w14:textId="77777777" w:rsidR="00C65194" w:rsidRDefault="00C65194" w:rsidP="00800C4A">
      <w:pPr>
        <w:spacing w:after="0" w:line="240" w:lineRule="auto"/>
      </w:pPr>
      <w:r>
        <w:separator/>
      </w:r>
    </w:p>
  </w:footnote>
  <w:footnote w:type="continuationSeparator" w:id="0">
    <w:p w14:paraId="30209295" w14:textId="77777777" w:rsidR="00C65194" w:rsidRDefault="00C65194" w:rsidP="00800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563A1"/>
    <w:multiLevelType w:val="hybridMultilevel"/>
    <w:tmpl w:val="C16A9A62"/>
    <w:lvl w:ilvl="0" w:tplc="42A41D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765EC3"/>
    <w:multiLevelType w:val="hybridMultilevel"/>
    <w:tmpl w:val="0F50E86E"/>
    <w:lvl w:ilvl="0" w:tplc="7F9AC8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D2"/>
    <w:rsid w:val="00002B0F"/>
    <w:rsid w:val="00010988"/>
    <w:rsid w:val="00052718"/>
    <w:rsid w:val="00066763"/>
    <w:rsid w:val="00067344"/>
    <w:rsid w:val="000758F3"/>
    <w:rsid w:val="00077890"/>
    <w:rsid w:val="00085A5C"/>
    <w:rsid w:val="00086B87"/>
    <w:rsid w:val="000B10B7"/>
    <w:rsid w:val="000B5F6E"/>
    <w:rsid w:val="000C1182"/>
    <w:rsid w:val="000C1787"/>
    <w:rsid w:val="000D1095"/>
    <w:rsid w:val="000D6EBF"/>
    <w:rsid w:val="000D7657"/>
    <w:rsid w:val="000E2E48"/>
    <w:rsid w:val="000E430A"/>
    <w:rsid w:val="000E4B62"/>
    <w:rsid w:val="000F6071"/>
    <w:rsid w:val="000F6560"/>
    <w:rsid w:val="0011733C"/>
    <w:rsid w:val="0012181C"/>
    <w:rsid w:val="0013275C"/>
    <w:rsid w:val="00132B08"/>
    <w:rsid w:val="00151043"/>
    <w:rsid w:val="001927A7"/>
    <w:rsid w:val="001B6CC5"/>
    <w:rsid w:val="001C1692"/>
    <w:rsid w:val="001D4B9C"/>
    <w:rsid w:val="001D5E8D"/>
    <w:rsid w:val="001D716D"/>
    <w:rsid w:val="001E7580"/>
    <w:rsid w:val="001F6222"/>
    <w:rsid w:val="00216F7A"/>
    <w:rsid w:val="00223CE2"/>
    <w:rsid w:val="00231111"/>
    <w:rsid w:val="00234A15"/>
    <w:rsid w:val="0023509A"/>
    <w:rsid w:val="0023547F"/>
    <w:rsid w:val="00245CC1"/>
    <w:rsid w:val="00265BAA"/>
    <w:rsid w:val="00270246"/>
    <w:rsid w:val="00290090"/>
    <w:rsid w:val="002B513B"/>
    <w:rsid w:val="002C4E73"/>
    <w:rsid w:val="002C60BF"/>
    <w:rsid w:val="002D1881"/>
    <w:rsid w:val="002D2CE4"/>
    <w:rsid w:val="002E68BC"/>
    <w:rsid w:val="002F156B"/>
    <w:rsid w:val="002F76EB"/>
    <w:rsid w:val="003118F5"/>
    <w:rsid w:val="00340439"/>
    <w:rsid w:val="00361868"/>
    <w:rsid w:val="00363B25"/>
    <w:rsid w:val="00377589"/>
    <w:rsid w:val="00390E3B"/>
    <w:rsid w:val="003C29C4"/>
    <w:rsid w:val="003C458A"/>
    <w:rsid w:val="003D043E"/>
    <w:rsid w:val="003F3D2E"/>
    <w:rsid w:val="0041244C"/>
    <w:rsid w:val="004213FB"/>
    <w:rsid w:val="0044132D"/>
    <w:rsid w:val="004447CE"/>
    <w:rsid w:val="004455F5"/>
    <w:rsid w:val="004612FF"/>
    <w:rsid w:val="00472A51"/>
    <w:rsid w:val="0048699C"/>
    <w:rsid w:val="00496DF3"/>
    <w:rsid w:val="004B33E0"/>
    <w:rsid w:val="004C1AB0"/>
    <w:rsid w:val="004D40D7"/>
    <w:rsid w:val="005243F0"/>
    <w:rsid w:val="00531B7C"/>
    <w:rsid w:val="00532F2D"/>
    <w:rsid w:val="0053572B"/>
    <w:rsid w:val="00536D1C"/>
    <w:rsid w:val="0055755A"/>
    <w:rsid w:val="00566DFE"/>
    <w:rsid w:val="00572F82"/>
    <w:rsid w:val="00575318"/>
    <w:rsid w:val="00592D8A"/>
    <w:rsid w:val="0059485B"/>
    <w:rsid w:val="00596FB5"/>
    <w:rsid w:val="005B160F"/>
    <w:rsid w:val="005D749B"/>
    <w:rsid w:val="005E70EA"/>
    <w:rsid w:val="005F0022"/>
    <w:rsid w:val="0060510C"/>
    <w:rsid w:val="006202D7"/>
    <w:rsid w:val="00623BCA"/>
    <w:rsid w:val="006301B3"/>
    <w:rsid w:val="006326AE"/>
    <w:rsid w:val="00636E92"/>
    <w:rsid w:val="00637BBA"/>
    <w:rsid w:val="00646AD6"/>
    <w:rsid w:val="0065409B"/>
    <w:rsid w:val="0069384B"/>
    <w:rsid w:val="00694593"/>
    <w:rsid w:val="006A0DBA"/>
    <w:rsid w:val="006A7761"/>
    <w:rsid w:val="006B184C"/>
    <w:rsid w:val="006B714F"/>
    <w:rsid w:val="006C16E2"/>
    <w:rsid w:val="006F626D"/>
    <w:rsid w:val="00701987"/>
    <w:rsid w:val="00705AD7"/>
    <w:rsid w:val="007161A0"/>
    <w:rsid w:val="00722EF3"/>
    <w:rsid w:val="00726E83"/>
    <w:rsid w:val="00731FE0"/>
    <w:rsid w:val="007401BE"/>
    <w:rsid w:val="0074049C"/>
    <w:rsid w:val="0075403C"/>
    <w:rsid w:val="007628A2"/>
    <w:rsid w:val="00796107"/>
    <w:rsid w:val="007A345B"/>
    <w:rsid w:val="007B3393"/>
    <w:rsid w:val="007C5CDF"/>
    <w:rsid w:val="007F0777"/>
    <w:rsid w:val="007F431D"/>
    <w:rsid w:val="00800C4A"/>
    <w:rsid w:val="00807C16"/>
    <w:rsid w:val="008120F4"/>
    <w:rsid w:val="008143E4"/>
    <w:rsid w:val="00824724"/>
    <w:rsid w:val="00846B48"/>
    <w:rsid w:val="00847CC3"/>
    <w:rsid w:val="00861030"/>
    <w:rsid w:val="00880C1D"/>
    <w:rsid w:val="00881163"/>
    <w:rsid w:val="008845A3"/>
    <w:rsid w:val="008923CA"/>
    <w:rsid w:val="0089429F"/>
    <w:rsid w:val="008B5F89"/>
    <w:rsid w:val="008B7B1C"/>
    <w:rsid w:val="008D7AD9"/>
    <w:rsid w:val="008F3F5A"/>
    <w:rsid w:val="008F5D2A"/>
    <w:rsid w:val="00915B47"/>
    <w:rsid w:val="00940298"/>
    <w:rsid w:val="00951FD5"/>
    <w:rsid w:val="00976964"/>
    <w:rsid w:val="00997609"/>
    <w:rsid w:val="009A36C1"/>
    <w:rsid w:val="009A6BEA"/>
    <w:rsid w:val="009C5F44"/>
    <w:rsid w:val="009C6464"/>
    <w:rsid w:val="009C6BF3"/>
    <w:rsid w:val="009D4D03"/>
    <w:rsid w:val="00A034C6"/>
    <w:rsid w:val="00A2247A"/>
    <w:rsid w:val="00A35A2A"/>
    <w:rsid w:val="00A36B6E"/>
    <w:rsid w:val="00A37A6D"/>
    <w:rsid w:val="00A66BFE"/>
    <w:rsid w:val="00A70870"/>
    <w:rsid w:val="00A92FDD"/>
    <w:rsid w:val="00A952D2"/>
    <w:rsid w:val="00A9675F"/>
    <w:rsid w:val="00AA2D24"/>
    <w:rsid w:val="00AA74A2"/>
    <w:rsid w:val="00AB089C"/>
    <w:rsid w:val="00AB10A0"/>
    <w:rsid w:val="00AB3E06"/>
    <w:rsid w:val="00AB7E4B"/>
    <w:rsid w:val="00AC47F0"/>
    <w:rsid w:val="00AD4FF5"/>
    <w:rsid w:val="00AE2160"/>
    <w:rsid w:val="00AE65F0"/>
    <w:rsid w:val="00AE7073"/>
    <w:rsid w:val="00AF0987"/>
    <w:rsid w:val="00AF4D1F"/>
    <w:rsid w:val="00AF6FBF"/>
    <w:rsid w:val="00B06B0F"/>
    <w:rsid w:val="00B135D5"/>
    <w:rsid w:val="00B269F1"/>
    <w:rsid w:val="00B32CEA"/>
    <w:rsid w:val="00B35CA5"/>
    <w:rsid w:val="00B36010"/>
    <w:rsid w:val="00B54602"/>
    <w:rsid w:val="00B55F15"/>
    <w:rsid w:val="00B65FF9"/>
    <w:rsid w:val="00B96C4B"/>
    <w:rsid w:val="00BC0DFE"/>
    <w:rsid w:val="00BD54EA"/>
    <w:rsid w:val="00BD7BD4"/>
    <w:rsid w:val="00BE210C"/>
    <w:rsid w:val="00BE24E1"/>
    <w:rsid w:val="00C04061"/>
    <w:rsid w:val="00C156E7"/>
    <w:rsid w:val="00C20F5A"/>
    <w:rsid w:val="00C36C25"/>
    <w:rsid w:val="00C5264E"/>
    <w:rsid w:val="00C6008F"/>
    <w:rsid w:val="00C610ED"/>
    <w:rsid w:val="00C65194"/>
    <w:rsid w:val="00C70901"/>
    <w:rsid w:val="00C760E3"/>
    <w:rsid w:val="00C912D5"/>
    <w:rsid w:val="00C92733"/>
    <w:rsid w:val="00CA034B"/>
    <w:rsid w:val="00CE7655"/>
    <w:rsid w:val="00D03433"/>
    <w:rsid w:val="00D06E7D"/>
    <w:rsid w:val="00D11EEF"/>
    <w:rsid w:val="00D37023"/>
    <w:rsid w:val="00D41C44"/>
    <w:rsid w:val="00D51DC7"/>
    <w:rsid w:val="00D625DF"/>
    <w:rsid w:val="00D7330F"/>
    <w:rsid w:val="00D84AFA"/>
    <w:rsid w:val="00D87F0A"/>
    <w:rsid w:val="00DC18EE"/>
    <w:rsid w:val="00DD5484"/>
    <w:rsid w:val="00DE089B"/>
    <w:rsid w:val="00E01701"/>
    <w:rsid w:val="00E35196"/>
    <w:rsid w:val="00E50F16"/>
    <w:rsid w:val="00E61427"/>
    <w:rsid w:val="00E7460B"/>
    <w:rsid w:val="00E763AD"/>
    <w:rsid w:val="00E81952"/>
    <w:rsid w:val="00EA5D9B"/>
    <w:rsid w:val="00EB14E9"/>
    <w:rsid w:val="00EB77DF"/>
    <w:rsid w:val="00EE57D5"/>
    <w:rsid w:val="00EE7934"/>
    <w:rsid w:val="00EF2A7D"/>
    <w:rsid w:val="00F046DD"/>
    <w:rsid w:val="00F1608E"/>
    <w:rsid w:val="00F25630"/>
    <w:rsid w:val="00F25E02"/>
    <w:rsid w:val="00F262A6"/>
    <w:rsid w:val="00F36781"/>
    <w:rsid w:val="00F50A54"/>
    <w:rsid w:val="00F6032F"/>
    <w:rsid w:val="00F656B5"/>
    <w:rsid w:val="00F70E70"/>
    <w:rsid w:val="00F73590"/>
    <w:rsid w:val="00FA5FBC"/>
    <w:rsid w:val="00FC6CC5"/>
    <w:rsid w:val="00FD3742"/>
    <w:rsid w:val="00FF6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700A"/>
  <w15:docId w15:val="{E2A0D40E-DDCE-4BDD-BF28-2EFC8B7D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0C4A"/>
    <w:pPr>
      <w:tabs>
        <w:tab w:val="center" w:pos="4536"/>
        <w:tab w:val="right" w:pos="9072"/>
      </w:tabs>
      <w:spacing w:after="0" w:line="240" w:lineRule="auto"/>
    </w:pPr>
  </w:style>
  <w:style w:type="character" w:customStyle="1" w:styleId="En-tteCar">
    <w:name w:val="En-tête Car"/>
    <w:basedOn w:val="Policepardfaut"/>
    <w:link w:val="En-tte"/>
    <w:uiPriority w:val="99"/>
    <w:rsid w:val="00800C4A"/>
  </w:style>
  <w:style w:type="paragraph" w:styleId="Pieddepage">
    <w:name w:val="footer"/>
    <w:basedOn w:val="Normal"/>
    <w:link w:val="PieddepageCar"/>
    <w:uiPriority w:val="99"/>
    <w:unhideWhenUsed/>
    <w:rsid w:val="00800C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C4A"/>
  </w:style>
  <w:style w:type="paragraph" w:styleId="Textedebulles">
    <w:name w:val="Balloon Text"/>
    <w:basedOn w:val="Normal"/>
    <w:link w:val="TextedebullesCar"/>
    <w:uiPriority w:val="99"/>
    <w:semiHidden/>
    <w:unhideWhenUsed/>
    <w:rsid w:val="00636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E92"/>
    <w:rPr>
      <w:rFonts w:ascii="Tahoma" w:hAnsi="Tahoma" w:cs="Tahoma"/>
      <w:sz w:val="16"/>
      <w:szCs w:val="16"/>
    </w:rPr>
  </w:style>
  <w:style w:type="table" w:styleId="Grilledutableau">
    <w:name w:val="Table Grid"/>
    <w:basedOn w:val="TableauNormal"/>
    <w:uiPriority w:val="59"/>
    <w:rsid w:val="0044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96C4B"/>
    <w:pPr>
      <w:ind w:left="720"/>
      <w:contextualSpacing/>
    </w:pPr>
  </w:style>
  <w:style w:type="character" w:styleId="Lienhypertexte">
    <w:name w:val="Hyperlink"/>
    <w:basedOn w:val="Policepardfaut"/>
    <w:uiPriority w:val="99"/>
    <w:unhideWhenUsed/>
    <w:rsid w:val="00A35A2A"/>
    <w:rPr>
      <w:color w:val="0000FF"/>
      <w:u w:val="single"/>
    </w:rPr>
  </w:style>
  <w:style w:type="character" w:styleId="Lienhypertextesuivivisit">
    <w:name w:val="FollowedHyperlink"/>
    <w:basedOn w:val="Policepardfaut"/>
    <w:uiPriority w:val="99"/>
    <w:semiHidden/>
    <w:unhideWhenUsed/>
    <w:rsid w:val="00C04061"/>
    <w:rPr>
      <w:color w:val="800080" w:themeColor="followedHyperlink"/>
      <w:u w:val="single"/>
    </w:rPr>
  </w:style>
  <w:style w:type="character" w:styleId="Marquedecommentaire">
    <w:name w:val="annotation reference"/>
    <w:basedOn w:val="Policepardfaut"/>
    <w:uiPriority w:val="99"/>
    <w:semiHidden/>
    <w:unhideWhenUsed/>
    <w:rsid w:val="00132B08"/>
    <w:rPr>
      <w:sz w:val="16"/>
      <w:szCs w:val="16"/>
    </w:rPr>
  </w:style>
  <w:style w:type="paragraph" w:styleId="Commentaire">
    <w:name w:val="annotation text"/>
    <w:basedOn w:val="Normal"/>
    <w:link w:val="CommentaireCar"/>
    <w:uiPriority w:val="99"/>
    <w:semiHidden/>
    <w:unhideWhenUsed/>
    <w:rsid w:val="00132B08"/>
    <w:pPr>
      <w:spacing w:line="240" w:lineRule="auto"/>
    </w:pPr>
    <w:rPr>
      <w:sz w:val="20"/>
      <w:szCs w:val="20"/>
    </w:rPr>
  </w:style>
  <w:style w:type="character" w:customStyle="1" w:styleId="CommentaireCar">
    <w:name w:val="Commentaire Car"/>
    <w:basedOn w:val="Policepardfaut"/>
    <w:link w:val="Commentaire"/>
    <w:uiPriority w:val="99"/>
    <w:semiHidden/>
    <w:rsid w:val="00132B08"/>
    <w:rPr>
      <w:sz w:val="20"/>
      <w:szCs w:val="20"/>
    </w:rPr>
  </w:style>
  <w:style w:type="paragraph" w:styleId="Objetducommentaire">
    <w:name w:val="annotation subject"/>
    <w:basedOn w:val="Commentaire"/>
    <w:next w:val="Commentaire"/>
    <w:link w:val="ObjetducommentaireCar"/>
    <w:uiPriority w:val="99"/>
    <w:semiHidden/>
    <w:unhideWhenUsed/>
    <w:rsid w:val="00132B08"/>
    <w:rPr>
      <w:b/>
      <w:bCs/>
    </w:rPr>
  </w:style>
  <w:style w:type="character" w:customStyle="1" w:styleId="ObjetducommentaireCar">
    <w:name w:val="Objet du commentaire Car"/>
    <w:basedOn w:val="CommentaireCar"/>
    <w:link w:val="Objetducommentaire"/>
    <w:uiPriority w:val="99"/>
    <w:semiHidden/>
    <w:rsid w:val="00132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2740">
      <w:bodyDiv w:val="1"/>
      <w:marLeft w:val="0"/>
      <w:marRight w:val="0"/>
      <w:marTop w:val="0"/>
      <w:marBottom w:val="0"/>
      <w:divBdr>
        <w:top w:val="none" w:sz="0" w:space="0" w:color="auto"/>
        <w:left w:val="none" w:sz="0" w:space="0" w:color="auto"/>
        <w:bottom w:val="none" w:sz="0" w:space="0" w:color="auto"/>
        <w:right w:val="none" w:sz="0" w:space="0" w:color="auto"/>
      </w:divBdr>
    </w:div>
    <w:div w:id="1088890044">
      <w:bodyDiv w:val="1"/>
      <w:marLeft w:val="0"/>
      <w:marRight w:val="0"/>
      <w:marTop w:val="0"/>
      <w:marBottom w:val="0"/>
      <w:divBdr>
        <w:top w:val="none" w:sz="0" w:space="0" w:color="auto"/>
        <w:left w:val="none" w:sz="0" w:space="0" w:color="auto"/>
        <w:bottom w:val="none" w:sz="0" w:space="0" w:color="auto"/>
        <w:right w:val="none" w:sz="0" w:space="0" w:color="auto"/>
      </w:divBdr>
    </w:div>
    <w:div w:id="1215433650">
      <w:bodyDiv w:val="1"/>
      <w:marLeft w:val="0"/>
      <w:marRight w:val="0"/>
      <w:marTop w:val="0"/>
      <w:marBottom w:val="0"/>
      <w:divBdr>
        <w:top w:val="none" w:sz="0" w:space="0" w:color="auto"/>
        <w:left w:val="none" w:sz="0" w:space="0" w:color="auto"/>
        <w:bottom w:val="none" w:sz="0" w:space="0" w:color="auto"/>
        <w:right w:val="none" w:sz="0" w:space="0" w:color="auto"/>
      </w:divBdr>
    </w:div>
    <w:div w:id="1395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42592819&amp;idArticle=JORFARTI000042592859&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TexteArticle.do?cidTexte=JORFTEXT000041853744&amp;idArticle=JORFARTI000041853752&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ifrance.gouv.fr/affichCodeArticle.do?cidTexte=LEGITEXT000006072050&amp;idArticle=LEGIARTI00002849572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501342&amp;idArticle=LEGIARTI00000636718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5026</Words>
  <Characters>27646</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Krystell GEHANNIN</dc:creator>
  <cp:lastModifiedBy>Kristell GEHANNIN</cp:lastModifiedBy>
  <cp:revision>9</cp:revision>
  <cp:lastPrinted>2022-12-09T17:42:00Z</cp:lastPrinted>
  <dcterms:created xsi:type="dcterms:W3CDTF">2022-12-21T16:50:00Z</dcterms:created>
  <dcterms:modified xsi:type="dcterms:W3CDTF">2022-12-22T15:43:00Z</dcterms:modified>
</cp:coreProperties>
</file>