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nil"/>
          <w:left w:val="nil"/>
          <w:bottom w:val="nil"/>
          <w:right w:val="nil"/>
        </w:tblBorders>
        <w:tblLayout w:type="fixed"/>
        <w:tblLook w:val="0000" w:firstRow="0" w:lastRow="0" w:firstColumn="0" w:lastColumn="0" w:noHBand="0" w:noVBand="0"/>
      </w:tblPr>
      <w:tblGrid>
        <w:gridCol w:w="3904"/>
        <w:gridCol w:w="3904"/>
      </w:tblGrid>
      <w:tr w:rsidR="00EF3EE4">
        <w:trPr>
          <w:trHeight w:val="772"/>
        </w:trPr>
        <w:tc>
          <w:tcPr>
            <w:tcW w:w="3904" w:type="dxa"/>
          </w:tcPr>
          <w:p w:rsidR="00EF3EE4" w:rsidRDefault="00EF3EE4">
            <w:pPr>
              <w:pStyle w:val="Default"/>
              <w:rPr>
                <w:sz w:val="22"/>
                <w:szCs w:val="22"/>
              </w:rPr>
            </w:pPr>
            <w:r>
              <w:rPr>
                <w:i/>
                <w:iCs/>
                <w:sz w:val="22"/>
                <w:szCs w:val="22"/>
              </w:rPr>
              <w:t xml:space="preserve">Logo Collectivité </w:t>
            </w:r>
          </w:p>
        </w:tc>
        <w:tc>
          <w:tcPr>
            <w:tcW w:w="3904" w:type="dxa"/>
          </w:tcPr>
          <w:p w:rsidR="00EF3EE4" w:rsidRDefault="00EF3EE4">
            <w:pPr>
              <w:pStyle w:val="Default"/>
              <w:rPr>
                <w:color w:val="001F5F"/>
                <w:sz w:val="28"/>
                <w:szCs w:val="28"/>
              </w:rPr>
            </w:pPr>
            <w:r>
              <w:rPr>
                <w:b/>
                <w:bCs/>
                <w:color w:val="001F5F"/>
                <w:sz w:val="28"/>
                <w:szCs w:val="28"/>
              </w:rPr>
              <w:t xml:space="preserve">Saisine du Médecin conseil </w:t>
            </w:r>
          </w:p>
          <w:p w:rsidR="00EF3EE4" w:rsidRDefault="00EF3EE4">
            <w:pPr>
              <w:pStyle w:val="Default"/>
              <w:rPr>
                <w:color w:val="001F5F"/>
                <w:sz w:val="28"/>
                <w:szCs w:val="28"/>
              </w:rPr>
            </w:pPr>
            <w:r>
              <w:rPr>
                <w:b/>
                <w:bCs/>
                <w:color w:val="001F5F"/>
                <w:sz w:val="28"/>
                <w:szCs w:val="28"/>
              </w:rPr>
              <w:t xml:space="preserve">CPAM </w:t>
            </w:r>
          </w:p>
          <w:p w:rsidR="00EF3EE4" w:rsidRDefault="00EF3EE4">
            <w:pPr>
              <w:pStyle w:val="Default"/>
              <w:rPr>
                <w:color w:val="001F5F"/>
                <w:sz w:val="28"/>
                <w:szCs w:val="28"/>
              </w:rPr>
            </w:pPr>
            <w:r>
              <w:rPr>
                <w:b/>
                <w:bCs/>
                <w:color w:val="001F5F"/>
                <w:sz w:val="28"/>
                <w:szCs w:val="28"/>
              </w:rPr>
              <w:t xml:space="preserve">Indemnité de coordination </w:t>
            </w:r>
          </w:p>
        </w:tc>
      </w:tr>
    </w:tbl>
    <w:p w:rsidR="00EF3EE4" w:rsidRDefault="00EF3EE4" w:rsidP="00EF3EE4">
      <w:pPr>
        <w:pStyle w:val="Default"/>
        <w:rPr>
          <w:sz w:val="23"/>
          <w:szCs w:val="23"/>
        </w:rPr>
      </w:pPr>
    </w:p>
    <w:p w:rsidR="002066C0" w:rsidRDefault="002066C0" w:rsidP="00EF3EE4">
      <w:pPr>
        <w:pStyle w:val="Default"/>
        <w:ind w:left="3540" w:firstLine="708"/>
        <w:rPr>
          <w:sz w:val="23"/>
          <w:szCs w:val="23"/>
        </w:rPr>
      </w:pPr>
    </w:p>
    <w:p w:rsidR="002066C0" w:rsidRDefault="002066C0" w:rsidP="00EF3EE4">
      <w:pPr>
        <w:pStyle w:val="Default"/>
        <w:ind w:left="3540" w:firstLine="708"/>
        <w:rPr>
          <w:sz w:val="23"/>
          <w:szCs w:val="23"/>
        </w:rPr>
      </w:pPr>
    </w:p>
    <w:p w:rsidR="00EF3EE4" w:rsidRDefault="00EF3EE4" w:rsidP="00EF3EE4">
      <w:pPr>
        <w:pStyle w:val="Default"/>
        <w:ind w:left="3540" w:firstLine="708"/>
        <w:rPr>
          <w:sz w:val="23"/>
          <w:szCs w:val="23"/>
        </w:rPr>
      </w:pPr>
      <w:r>
        <w:rPr>
          <w:sz w:val="23"/>
          <w:szCs w:val="23"/>
        </w:rPr>
        <w:t xml:space="preserve">Date, </w:t>
      </w:r>
    </w:p>
    <w:p w:rsidR="00EF3EE4" w:rsidRDefault="00EF3EE4" w:rsidP="00EF3EE4">
      <w:pPr>
        <w:pStyle w:val="Default"/>
        <w:rPr>
          <w:sz w:val="23"/>
          <w:szCs w:val="23"/>
        </w:rPr>
      </w:pPr>
      <w:r>
        <w:rPr>
          <w:sz w:val="23"/>
          <w:szCs w:val="23"/>
        </w:rPr>
        <w:t xml:space="preserve">Madame, Monsieur, </w:t>
      </w:r>
    </w:p>
    <w:p w:rsidR="00EF3EE4" w:rsidRDefault="00EF3EE4" w:rsidP="00EF3EE4">
      <w:pPr>
        <w:pStyle w:val="Default"/>
        <w:rPr>
          <w:sz w:val="23"/>
          <w:szCs w:val="23"/>
        </w:rPr>
      </w:pPr>
    </w:p>
    <w:p w:rsidR="002066C0" w:rsidRDefault="002066C0" w:rsidP="00EF3EE4">
      <w:pPr>
        <w:pStyle w:val="Default"/>
        <w:rPr>
          <w:sz w:val="23"/>
          <w:szCs w:val="23"/>
        </w:rPr>
      </w:pPr>
    </w:p>
    <w:p w:rsidR="002066C0" w:rsidRDefault="002066C0" w:rsidP="00EF3EE4">
      <w:pPr>
        <w:pStyle w:val="Default"/>
        <w:rPr>
          <w:sz w:val="23"/>
          <w:szCs w:val="23"/>
        </w:rPr>
      </w:pPr>
    </w:p>
    <w:p w:rsidR="00EF3EE4" w:rsidRDefault="00EF3EE4" w:rsidP="00EF3EE4">
      <w:pPr>
        <w:pStyle w:val="Default"/>
        <w:ind w:firstLine="708"/>
        <w:rPr>
          <w:sz w:val="23"/>
          <w:szCs w:val="23"/>
        </w:rPr>
      </w:pPr>
      <w:r>
        <w:rPr>
          <w:sz w:val="23"/>
          <w:szCs w:val="23"/>
        </w:rPr>
        <w:t xml:space="preserve">Un de nos agents, M ou Mme………………………………, relevant du régime particulier </w:t>
      </w:r>
      <w:r>
        <w:rPr>
          <w:i/>
          <w:iCs/>
          <w:sz w:val="23"/>
          <w:szCs w:val="23"/>
        </w:rPr>
        <w:t xml:space="preserve">(CNRACL) </w:t>
      </w:r>
      <w:r>
        <w:rPr>
          <w:sz w:val="23"/>
          <w:szCs w:val="23"/>
        </w:rPr>
        <w:t xml:space="preserve">des fonctionnaires territoriaux, a épuisé ses droits à congé de maladie ordinaire et vient d'être placé en disponibilité d'office par le </w:t>
      </w:r>
      <w:r w:rsidR="002066C0">
        <w:rPr>
          <w:sz w:val="23"/>
          <w:szCs w:val="23"/>
        </w:rPr>
        <w:t>Conseil Médical</w:t>
      </w:r>
      <w:r>
        <w:rPr>
          <w:sz w:val="23"/>
          <w:szCs w:val="23"/>
        </w:rPr>
        <w:t xml:space="preserve"> dans sa séance du………</w:t>
      </w:r>
      <w:proofErr w:type="gramStart"/>
      <w:r>
        <w:rPr>
          <w:sz w:val="23"/>
          <w:szCs w:val="23"/>
        </w:rPr>
        <w:t>…….</w:t>
      </w:r>
      <w:proofErr w:type="gramEnd"/>
      <w:r>
        <w:rPr>
          <w:sz w:val="23"/>
          <w:szCs w:val="23"/>
        </w:rPr>
        <w:t xml:space="preserve">. , pour une période de ……… mois à compter du ………………………… </w:t>
      </w:r>
    </w:p>
    <w:p w:rsidR="00EF3EE4" w:rsidRDefault="00EF3EE4" w:rsidP="00EF3EE4">
      <w:pPr>
        <w:pStyle w:val="Default"/>
        <w:ind w:firstLine="708"/>
        <w:rPr>
          <w:sz w:val="23"/>
          <w:szCs w:val="23"/>
        </w:rPr>
      </w:pPr>
    </w:p>
    <w:p w:rsidR="002066C0" w:rsidRDefault="00EF3EE4" w:rsidP="002066C0">
      <w:pPr>
        <w:pStyle w:val="Default"/>
        <w:ind w:firstLine="708"/>
        <w:rPr>
          <w:sz w:val="23"/>
          <w:szCs w:val="23"/>
        </w:rPr>
      </w:pPr>
      <w:r>
        <w:rPr>
          <w:sz w:val="23"/>
          <w:szCs w:val="23"/>
        </w:rPr>
        <w:t>L'article 4 du décret n° 60.58 du 11 janvier 1960 prévoit « qu'en cas de maladie, l'agent qui a épuisé ses droits à une rémunération statutaire, mais qui remplit les conditions fixées par le Code de la Sécurité Sociale pour avoir droit à l'indemnité journalière visée à l'article L321-1 dudit code, a droit à une indemnité égale à</w:t>
      </w:r>
      <w:r w:rsidR="002066C0">
        <w:rPr>
          <w:sz w:val="23"/>
          <w:szCs w:val="23"/>
        </w:rPr>
        <w:t> :</w:t>
      </w:r>
    </w:p>
    <w:p w:rsidR="002066C0" w:rsidRPr="002066C0" w:rsidRDefault="002066C0" w:rsidP="002066C0">
      <w:pPr>
        <w:pStyle w:val="Default"/>
        <w:numPr>
          <w:ilvl w:val="0"/>
          <w:numId w:val="1"/>
        </w:numPr>
        <w:rPr>
          <w:i/>
          <w:sz w:val="22"/>
          <w:szCs w:val="23"/>
        </w:rPr>
      </w:pPr>
      <w:r w:rsidRPr="002066C0">
        <w:rPr>
          <w:i/>
          <w:sz w:val="22"/>
          <w:szCs w:val="23"/>
        </w:rPr>
        <w:t>La moitié (ou les deux tiers si l'agent a trois enfants ou plus à charge) du traitement et des indemnités accessoires, à l'exclusion de celles qui sont attachées à l'exercice des fonctions ou qui ont le caractère de remboursement de frais ;</w:t>
      </w:r>
    </w:p>
    <w:p w:rsidR="002066C0" w:rsidRPr="002066C0" w:rsidRDefault="002066C0" w:rsidP="002066C0">
      <w:pPr>
        <w:pStyle w:val="Default"/>
        <w:numPr>
          <w:ilvl w:val="0"/>
          <w:numId w:val="1"/>
        </w:numPr>
        <w:rPr>
          <w:i/>
          <w:sz w:val="22"/>
          <w:szCs w:val="23"/>
        </w:rPr>
      </w:pPr>
      <w:r w:rsidRPr="002066C0">
        <w:rPr>
          <w:i/>
          <w:sz w:val="22"/>
          <w:szCs w:val="23"/>
        </w:rPr>
        <w:t>La moitié (ou les deux tiers si l'agent a trois enfants ou plus à charge) soit de l'indemnité de résidence perçue au moment de l'arrêt de travail s'il est établi que l'intéressé, son conjoint ou les enfants à sa charge continuent à résider dans la localité où ledit intéressé exerce ses fonctions, soit, dans le cas contraire, de la plus avantageuse des indemnités de résidence afférentes aux localités où l'agent, son conjoint ou les enfants à sa charge résident depuis l'arrêt de travail, sans que cette somme puisse être supérieure à celle calculée dans le premier cas ;</w:t>
      </w:r>
    </w:p>
    <w:p w:rsidR="00EF3EE4" w:rsidRPr="002066C0" w:rsidRDefault="002066C0" w:rsidP="002066C0">
      <w:pPr>
        <w:pStyle w:val="Default"/>
        <w:numPr>
          <w:ilvl w:val="0"/>
          <w:numId w:val="1"/>
        </w:numPr>
        <w:rPr>
          <w:sz w:val="23"/>
          <w:szCs w:val="23"/>
        </w:rPr>
      </w:pPr>
      <w:r w:rsidRPr="002066C0">
        <w:rPr>
          <w:i/>
          <w:sz w:val="22"/>
          <w:szCs w:val="23"/>
        </w:rPr>
        <w:t>La totalité des avantages familiaux. »</w:t>
      </w:r>
    </w:p>
    <w:p w:rsidR="00EF3EE4" w:rsidRDefault="00EF3EE4" w:rsidP="00EF3EE4">
      <w:pPr>
        <w:pStyle w:val="Default"/>
        <w:ind w:firstLine="708"/>
        <w:rPr>
          <w:sz w:val="23"/>
          <w:szCs w:val="23"/>
        </w:rPr>
      </w:pPr>
    </w:p>
    <w:p w:rsidR="00EF3EE4" w:rsidRDefault="00EF3EE4" w:rsidP="00EF3EE4">
      <w:pPr>
        <w:pStyle w:val="Default"/>
        <w:ind w:firstLine="708"/>
        <w:rPr>
          <w:sz w:val="23"/>
          <w:szCs w:val="23"/>
        </w:rPr>
      </w:pPr>
      <w:r>
        <w:rPr>
          <w:sz w:val="23"/>
          <w:szCs w:val="23"/>
        </w:rPr>
        <w:t>Aussi, je vous serais reconnaissant de bien vouloir me faire savoir, au vu des documents joints et de votre réglementation si M. ou Mme</w:t>
      </w:r>
      <w:r>
        <w:rPr>
          <w:i/>
          <w:iCs/>
          <w:sz w:val="23"/>
          <w:szCs w:val="23"/>
        </w:rPr>
        <w:t xml:space="preserve">…………………………………… </w:t>
      </w:r>
      <w:r>
        <w:rPr>
          <w:sz w:val="23"/>
          <w:szCs w:val="23"/>
        </w:rPr>
        <w:t xml:space="preserve">ouvre droit à versement de ces indemnités, par notre collectivité, pour la période du ……………………………. au ……………………………... </w:t>
      </w:r>
    </w:p>
    <w:p w:rsidR="00EF3EE4" w:rsidRDefault="00EF3EE4" w:rsidP="00EF3EE4">
      <w:pPr>
        <w:pStyle w:val="Default"/>
        <w:ind w:firstLine="708"/>
        <w:rPr>
          <w:sz w:val="23"/>
          <w:szCs w:val="23"/>
        </w:rPr>
      </w:pPr>
    </w:p>
    <w:p w:rsidR="00EF3EE4" w:rsidRDefault="00EF3EE4" w:rsidP="00EF3EE4">
      <w:pPr>
        <w:pStyle w:val="Default"/>
        <w:rPr>
          <w:sz w:val="23"/>
          <w:szCs w:val="23"/>
        </w:rPr>
      </w:pPr>
      <w:r>
        <w:rPr>
          <w:sz w:val="23"/>
          <w:szCs w:val="23"/>
        </w:rPr>
        <w:t xml:space="preserve">Je vous prie d’agréer, Madame, Monsieur, l’expression de ma considération distinguée. </w:t>
      </w:r>
    </w:p>
    <w:p w:rsidR="00EF3EE4" w:rsidRDefault="00EF3EE4" w:rsidP="00EF3EE4">
      <w:pPr>
        <w:pStyle w:val="Default"/>
        <w:rPr>
          <w:sz w:val="23"/>
          <w:szCs w:val="23"/>
        </w:rPr>
      </w:pPr>
    </w:p>
    <w:p w:rsidR="00EF3EE4" w:rsidRDefault="00EF3EE4" w:rsidP="00EF3EE4">
      <w:pPr>
        <w:pStyle w:val="Default"/>
        <w:ind w:left="4248"/>
        <w:rPr>
          <w:sz w:val="23"/>
          <w:szCs w:val="23"/>
        </w:rPr>
      </w:pPr>
      <w:r>
        <w:rPr>
          <w:sz w:val="23"/>
          <w:szCs w:val="23"/>
        </w:rPr>
        <w:t xml:space="preserve">Le Maire, Le ou la Président(e) </w:t>
      </w:r>
    </w:p>
    <w:p w:rsidR="007C0BCB" w:rsidRDefault="00EF3EE4" w:rsidP="00EF3EE4">
      <w:pPr>
        <w:ind w:left="4248"/>
        <w:rPr>
          <w:sz w:val="23"/>
          <w:szCs w:val="23"/>
        </w:rPr>
      </w:pPr>
      <w:r>
        <w:rPr>
          <w:sz w:val="23"/>
          <w:szCs w:val="23"/>
        </w:rPr>
        <w:t>Prénom, nom et qualité du signataire</w:t>
      </w:r>
    </w:p>
    <w:p w:rsidR="00EF3EE4" w:rsidRDefault="00EF3EE4" w:rsidP="00EF3EE4">
      <w:pPr>
        <w:ind w:left="4248"/>
      </w:pPr>
    </w:p>
    <w:p w:rsidR="00EF3EE4" w:rsidRPr="000F52DC" w:rsidRDefault="00EF3EE4" w:rsidP="002066C0">
      <w:pPr>
        <w:pStyle w:val="Default"/>
        <w:ind w:left="720"/>
        <w:rPr>
          <w:i/>
          <w:sz w:val="22"/>
          <w:szCs w:val="28"/>
        </w:rPr>
      </w:pPr>
      <w:bookmarkStart w:id="0" w:name="_GoBack"/>
      <w:r w:rsidRPr="000F52DC">
        <w:rPr>
          <w:b/>
          <w:bCs/>
          <w:i/>
          <w:sz w:val="22"/>
          <w:szCs w:val="28"/>
        </w:rPr>
        <w:t xml:space="preserve">Pièces à joindre à la demande </w:t>
      </w:r>
    </w:p>
    <w:p w:rsidR="00EF3EE4" w:rsidRPr="000F52DC" w:rsidRDefault="00EF3EE4" w:rsidP="002066C0">
      <w:pPr>
        <w:pStyle w:val="Default"/>
        <w:numPr>
          <w:ilvl w:val="0"/>
          <w:numId w:val="2"/>
        </w:numPr>
        <w:rPr>
          <w:i/>
          <w:sz w:val="20"/>
          <w:szCs w:val="23"/>
        </w:rPr>
      </w:pPr>
      <w:r w:rsidRPr="000F52DC">
        <w:rPr>
          <w:i/>
          <w:sz w:val="20"/>
          <w:szCs w:val="23"/>
        </w:rPr>
        <w:t xml:space="preserve">Etat récapitulatif de la situation de l’agent depuis sa mise en congé maladie ; </w:t>
      </w:r>
    </w:p>
    <w:p w:rsidR="00EF3EE4" w:rsidRPr="000F52DC" w:rsidRDefault="00EF3EE4" w:rsidP="002066C0">
      <w:pPr>
        <w:pStyle w:val="Default"/>
        <w:numPr>
          <w:ilvl w:val="0"/>
          <w:numId w:val="2"/>
        </w:numPr>
        <w:rPr>
          <w:i/>
          <w:sz w:val="20"/>
          <w:szCs w:val="23"/>
        </w:rPr>
      </w:pPr>
      <w:r w:rsidRPr="000F52DC">
        <w:rPr>
          <w:i/>
          <w:sz w:val="20"/>
          <w:szCs w:val="23"/>
        </w:rPr>
        <w:t xml:space="preserve">Copie des certificats médicaux </w:t>
      </w:r>
      <w:r w:rsidRPr="000F52DC">
        <w:rPr>
          <w:b/>
          <w:bCs/>
          <w:i/>
          <w:iCs/>
          <w:sz w:val="20"/>
          <w:szCs w:val="23"/>
        </w:rPr>
        <w:t xml:space="preserve">(sous pli confidentiel) </w:t>
      </w:r>
      <w:r w:rsidRPr="000F52DC">
        <w:rPr>
          <w:i/>
          <w:sz w:val="20"/>
          <w:szCs w:val="23"/>
        </w:rPr>
        <w:t xml:space="preserve">; </w:t>
      </w:r>
    </w:p>
    <w:p w:rsidR="00EF3EE4" w:rsidRPr="000F52DC" w:rsidRDefault="00EF3EE4" w:rsidP="002066C0">
      <w:pPr>
        <w:pStyle w:val="Paragraphedeliste"/>
        <w:numPr>
          <w:ilvl w:val="0"/>
          <w:numId w:val="2"/>
        </w:numPr>
        <w:rPr>
          <w:i/>
          <w:sz w:val="18"/>
        </w:rPr>
      </w:pPr>
      <w:r w:rsidRPr="000F52DC">
        <w:rPr>
          <w:i/>
          <w:sz w:val="20"/>
          <w:szCs w:val="23"/>
        </w:rPr>
        <w:t xml:space="preserve">Copie du procès-verbal du </w:t>
      </w:r>
      <w:r w:rsidR="000F52DC" w:rsidRPr="000F52DC">
        <w:rPr>
          <w:i/>
          <w:sz w:val="20"/>
          <w:szCs w:val="23"/>
        </w:rPr>
        <w:t>Conseil Médical</w:t>
      </w:r>
      <w:r w:rsidRPr="000F52DC">
        <w:rPr>
          <w:i/>
          <w:sz w:val="20"/>
          <w:szCs w:val="23"/>
        </w:rPr>
        <w:t xml:space="preserve"> plaçant l’agent en disponibilité d’office</w:t>
      </w:r>
      <w:bookmarkEnd w:id="0"/>
    </w:p>
    <w:sectPr w:rsidR="00EF3EE4" w:rsidRPr="000F52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C60D4D"/>
    <w:multiLevelType w:val="hybridMultilevel"/>
    <w:tmpl w:val="64E8B07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51254A00"/>
    <w:multiLevelType w:val="hybridMultilevel"/>
    <w:tmpl w:val="3FBEDF6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EE4"/>
    <w:rsid w:val="000F52DC"/>
    <w:rsid w:val="002066C0"/>
    <w:rsid w:val="003A3983"/>
    <w:rsid w:val="007C0BCB"/>
    <w:rsid w:val="00EF3E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7F7B"/>
  <w15:chartTrackingRefBased/>
  <w15:docId w15:val="{80EEE5AC-F68C-4174-99A4-EF42A9990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3EE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2066C0"/>
    <w:rPr>
      <w:rFonts w:ascii="Times New Roman" w:hAnsi="Times New Roman" w:cs="Times New Roman"/>
      <w:sz w:val="24"/>
      <w:szCs w:val="24"/>
    </w:rPr>
  </w:style>
  <w:style w:type="paragraph" w:styleId="Paragraphedeliste">
    <w:name w:val="List Paragraph"/>
    <w:basedOn w:val="Normal"/>
    <w:uiPriority w:val="34"/>
    <w:qFormat/>
    <w:rsid w:val="00206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17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1945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CDG22</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REINHARD</dc:creator>
  <cp:keywords/>
  <dc:description/>
  <cp:lastModifiedBy>Murielle BECHEMILH</cp:lastModifiedBy>
  <cp:revision>2</cp:revision>
  <dcterms:created xsi:type="dcterms:W3CDTF">2023-07-04T13:16:00Z</dcterms:created>
  <dcterms:modified xsi:type="dcterms:W3CDTF">2023-07-04T13:16:00Z</dcterms:modified>
</cp:coreProperties>
</file>